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3A1" w:rsidRPr="005653A1" w:rsidRDefault="005653A1" w:rsidP="005653A1">
      <w:pPr>
        <w:jc w:val="center"/>
        <w:rPr>
          <w:b/>
          <w:sz w:val="32"/>
          <w:szCs w:val="32"/>
        </w:rPr>
      </w:pPr>
      <w:r w:rsidRPr="005653A1">
        <w:rPr>
          <w:b/>
          <w:sz w:val="32"/>
          <w:szCs w:val="32"/>
          <w:lang w:val="sr-Cyrl-RS"/>
        </w:rPr>
        <w:t xml:space="preserve">Појам степена. </w:t>
      </w:r>
      <w:r w:rsidRPr="005653A1">
        <w:rPr>
          <w:b/>
          <w:sz w:val="32"/>
          <w:szCs w:val="32"/>
        </w:rPr>
        <w:t>Операције са степенима</w:t>
      </w:r>
    </w:p>
    <w:p w:rsidR="005653A1" w:rsidRPr="005653A1" w:rsidRDefault="005653A1" w:rsidP="005653A1">
      <w:pPr>
        <w:jc w:val="center"/>
        <w:rPr>
          <w:sz w:val="32"/>
          <w:szCs w:val="32"/>
        </w:rPr>
      </w:pPr>
    </w:p>
    <w:p w:rsidR="005653A1" w:rsidRDefault="005653A1" w:rsidP="005653A1">
      <w:r w:rsidRPr="0058100C">
        <w:t xml:space="preserve">Учили смо да решавамо једначине облика </w:t>
      </w:r>
      <w:r w:rsidRPr="00DA2C53">
        <w:rPr>
          <w:position w:val="-6"/>
        </w:rP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0.95pt" o:ole="">
            <v:imagedata r:id="rId7" o:title=""/>
          </v:shape>
          <o:OLEObject Type="Embed" ProgID="Equation.3" ShapeID="_x0000_i1025" DrawAspect="Content" ObjectID="_1660303266" r:id="rId8"/>
        </w:object>
      </w:r>
      <w:r w:rsidRPr="0058100C">
        <w:rPr>
          <w:vertAlign w:val="superscript"/>
        </w:rPr>
        <w:t>2</w:t>
      </w:r>
      <w:r w:rsidRPr="0058100C">
        <w:t>=</w:t>
      </w:r>
      <w:r w:rsidRPr="00DA2C53">
        <w:rPr>
          <w:position w:val="-6"/>
        </w:rPr>
        <w:object w:dxaOrig="200" w:dyaOrig="220">
          <v:shape id="_x0000_i1026" type="#_x0000_t75" style="width:10pt;height:10.95pt" o:ole="">
            <v:imagedata r:id="rId9" o:title=""/>
          </v:shape>
          <o:OLEObject Type="Embed" ProgID="Equation.3" ShapeID="_x0000_i1026" DrawAspect="Content" ObjectID="_1660303267" r:id="rId10"/>
        </w:object>
      </w:r>
      <w:r w:rsidRPr="0058100C">
        <w:t>(</w:t>
      </w:r>
      <w:r w:rsidRPr="00DA2C53">
        <w:rPr>
          <w:position w:val="-6"/>
        </w:rPr>
        <w:object w:dxaOrig="200" w:dyaOrig="220">
          <v:shape id="_x0000_i1027" type="#_x0000_t75" style="width:10pt;height:10.95pt" o:ole="">
            <v:imagedata r:id="rId11" o:title=""/>
          </v:shape>
          <o:OLEObject Type="Embed" ProgID="Equation.3" ShapeID="_x0000_i1027" DrawAspect="Content" ObjectID="_1660303268" r:id="rId12"/>
        </w:object>
      </w:r>
      <w:r w:rsidRPr="0058100C">
        <w:t xml:space="preserve"> </w:t>
      </w:r>
      <w:r w:rsidRPr="0058100C">
        <w:rPr>
          <w:u w:val="single"/>
        </w:rPr>
        <w:t>&gt;</w:t>
      </w:r>
      <w:r w:rsidRPr="0058100C">
        <w:t xml:space="preserve"> 0 ).                                                                                             Запис </w:t>
      </w:r>
      <w:r w:rsidRPr="00DA2C53">
        <w:rPr>
          <w:position w:val="-6"/>
        </w:rPr>
        <w:object w:dxaOrig="300" w:dyaOrig="320">
          <v:shape id="_x0000_i1028" type="#_x0000_t75" style="width:14.8pt;height:16.2pt" o:ole="">
            <v:imagedata r:id="rId13" o:title=""/>
          </v:shape>
          <o:OLEObject Type="Embed" ProgID="Equation.3" ShapeID="_x0000_i1028" DrawAspect="Content" ObjectID="_1660303269" r:id="rId14"/>
        </w:object>
      </w:r>
      <w:r w:rsidRPr="0058100C">
        <w:t xml:space="preserve"> смо користили да краће запишемо </w:t>
      </w:r>
      <w:r w:rsidRPr="00DA2C53">
        <w:rPr>
          <w:position w:val="-6"/>
        </w:rPr>
        <w:object w:dxaOrig="460" w:dyaOrig="220">
          <v:shape id="_x0000_i1029" type="#_x0000_t75" style="width:22.9pt;height:10.95pt" o:ole="">
            <v:imagedata r:id="rId15" o:title=""/>
          </v:shape>
          <o:OLEObject Type="Embed" ProgID="Equation.3" ShapeID="_x0000_i1029" DrawAspect="Content" ObjectID="_1660303270" r:id="rId16"/>
        </w:object>
      </w:r>
      <w:r w:rsidRPr="0058100C">
        <w:t xml:space="preserve">.   </w:t>
      </w:r>
    </w:p>
    <w:p w:rsidR="005653A1" w:rsidRDefault="005653A1" w:rsidP="005653A1">
      <w:r w:rsidRPr="0058100C">
        <w:t xml:space="preserve">                                      </w:t>
      </w:r>
    </w:p>
    <w:p w:rsidR="005653A1" w:rsidRDefault="005653A1" w:rsidP="005653A1">
      <w:r w:rsidRPr="0058100C">
        <w:t xml:space="preserve">Како би, слично претходном, могли краће да запишемо производе 2·2·2,  (-3)·(-3)·(-3)·(-3) и </w:t>
      </w:r>
      <w:r w:rsidRPr="00EF29BA">
        <w:rPr>
          <w:position w:val="-24"/>
        </w:rPr>
        <w:object w:dxaOrig="1440" w:dyaOrig="620">
          <v:shape id="_x0000_i1030" type="#_x0000_t75" style="width:1in;height:31pt" o:ole="">
            <v:imagedata r:id="rId17" o:title=""/>
          </v:shape>
          <o:OLEObject Type="Embed" ProgID="Equation.3" ShapeID="_x0000_i1030" DrawAspect="Content" ObjectID="_1660303271" r:id="rId18"/>
        </w:object>
      </w:r>
      <w:r w:rsidRPr="0058100C">
        <w:t>?</w:t>
      </w:r>
    </w:p>
    <w:p w:rsidR="005653A1" w:rsidRPr="0058100C" w:rsidRDefault="005653A1" w:rsidP="005653A1"/>
    <w:p w:rsidR="005653A1" w:rsidRPr="0058100C" w:rsidRDefault="005653A1" w:rsidP="005653A1">
      <w:r w:rsidRPr="0058100C">
        <w:t>Наведене производе краће можемо да запишемо на следећи начин: као и код производа два иста броја, пишемо само једном број који се више пута множи сам са собом, а у његовом горњем десном углу пишемо број који означава колико има чинилаца у том производу.</w:t>
      </w:r>
    </w:p>
    <w:p w:rsidR="005653A1" w:rsidRDefault="005653A1" w:rsidP="005653A1">
      <w:r w:rsidRPr="0058100C">
        <w:t>Тако је  2·2·2=2</w:t>
      </w:r>
      <w:r w:rsidRPr="0058100C">
        <w:rPr>
          <w:vertAlign w:val="superscript"/>
        </w:rPr>
        <w:t>3</w:t>
      </w:r>
      <w:r w:rsidRPr="0058100C">
        <w:t>,  (-3)·(-3)·(-3)·(-3)=(-3)</w:t>
      </w:r>
      <w:r w:rsidRPr="0058100C">
        <w:rPr>
          <w:vertAlign w:val="superscript"/>
        </w:rPr>
        <w:t>4</w:t>
      </w:r>
      <w:r w:rsidRPr="0058100C">
        <w:t xml:space="preserve"> и </w:t>
      </w:r>
      <w:r w:rsidRPr="0058100C">
        <w:rPr>
          <w:position w:val="-24"/>
        </w:rPr>
        <w:object w:dxaOrig="1420" w:dyaOrig="620">
          <v:shape id="_x0000_i1031" type="#_x0000_t75" style="width:71.05pt;height:31pt" o:ole="">
            <v:imagedata r:id="rId19" o:title=""/>
          </v:shape>
          <o:OLEObject Type="Embed" ProgID="Equation.3" ShapeID="_x0000_i1031" DrawAspect="Content" ObjectID="_1660303272" r:id="rId20"/>
        </w:object>
      </w:r>
      <w:r w:rsidRPr="0058100C">
        <w:t>=</w:t>
      </w:r>
      <w:r w:rsidRPr="0058100C">
        <w:rPr>
          <w:position w:val="-28"/>
        </w:rPr>
        <w:object w:dxaOrig="540" w:dyaOrig="740">
          <v:shape id="_x0000_i1032" type="#_x0000_t75" style="width:27.2pt;height:37.2pt" o:ole="">
            <v:imagedata r:id="rId21" o:title=""/>
          </v:shape>
          <o:OLEObject Type="Embed" ProgID="Equation.3" ShapeID="_x0000_i1032" DrawAspect="Content" ObjectID="_1660303273" r:id="rId22"/>
        </w:object>
      </w:r>
      <w:r w:rsidRPr="0058100C">
        <w:t>.</w:t>
      </w:r>
    </w:p>
    <w:p w:rsidR="005653A1" w:rsidRPr="0058100C" w:rsidRDefault="005653A1" w:rsidP="005653A1"/>
    <w:p w:rsidR="005653A1" w:rsidRDefault="005653A1" w:rsidP="005653A1">
      <w:r w:rsidRPr="0058100C">
        <w:t>Производ три броја 2 називамо трећим степеном броја 2,</w:t>
      </w:r>
      <w:r>
        <w:t xml:space="preserve"> </w:t>
      </w:r>
      <w:r w:rsidRPr="0058100C">
        <w:t>(-3)</w:t>
      </w:r>
      <w:r w:rsidRPr="0058100C">
        <w:rPr>
          <w:vertAlign w:val="superscript"/>
        </w:rPr>
        <w:t>4</w:t>
      </w:r>
      <w:r w:rsidRPr="0058100C">
        <w:t xml:space="preserve"> је четврти </w:t>
      </w:r>
      <w:r>
        <w:t>степен броја (-3), а</w:t>
      </w:r>
      <w:r w:rsidRPr="0058100C">
        <w:t xml:space="preserve"> </w:t>
      </w:r>
      <w:r w:rsidRPr="0058100C">
        <w:rPr>
          <w:position w:val="-28"/>
        </w:rPr>
        <w:object w:dxaOrig="540" w:dyaOrig="740">
          <v:shape id="_x0000_i1033" type="#_x0000_t75" style="width:27.2pt;height:37.2pt" o:ole="">
            <v:imagedata r:id="rId23" o:title=""/>
          </v:shape>
          <o:OLEObject Type="Embed" ProgID="Equation.3" ShapeID="_x0000_i1033" DrawAspect="Content" ObjectID="_1660303274" r:id="rId24"/>
        </w:object>
      </w:r>
      <w:r w:rsidRPr="0058100C">
        <w:t xml:space="preserve"> је пети степен броја </w:t>
      </w:r>
      <w:r w:rsidRPr="0058100C">
        <w:rPr>
          <w:position w:val="-24"/>
        </w:rPr>
        <w:object w:dxaOrig="240" w:dyaOrig="620">
          <v:shape id="_x0000_i1034" type="#_x0000_t75" style="width:11.9pt;height:31pt" o:ole="">
            <v:imagedata r:id="rId25" o:title=""/>
          </v:shape>
          <o:OLEObject Type="Embed" ProgID="Equation.3" ShapeID="_x0000_i1034" DrawAspect="Content" ObjectID="_1660303275" r:id="rId26"/>
        </w:object>
      </w:r>
      <w:r w:rsidRPr="0058100C">
        <w:t>.</w:t>
      </w:r>
    </w:p>
    <w:p w:rsidR="005653A1" w:rsidRPr="0058100C" w:rsidRDefault="005653A1" w:rsidP="005653A1"/>
    <w:p w:rsidR="005653A1" w:rsidRDefault="005653A1" w:rsidP="005653A1">
      <w:r w:rsidRPr="0058100C">
        <w:t>Запис 2</w:t>
      </w:r>
      <w:r w:rsidRPr="0058100C">
        <w:rPr>
          <w:vertAlign w:val="superscript"/>
        </w:rPr>
        <w:t>3</w:t>
      </w:r>
      <w:r w:rsidRPr="0058100C">
        <w:t xml:space="preserve"> читамо „2 на трећи (степен)“,  </w:t>
      </w:r>
      <w:r>
        <w:t>з</w:t>
      </w:r>
      <w:r w:rsidRPr="0058100C">
        <w:t>апис (-3)</w:t>
      </w:r>
      <w:r w:rsidRPr="0058100C">
        <w:rPr>
          <w:vertAlign w:val="superscript"/>
        </w:rPr>
        <w:t xml:space="preserve">4 </w:t>
      </w:r>
      <w:r w:rsidRPr="0058100C">
        <w:t xml:space="preserve">читамо „-3 на четврти (степен)“, а запис </w:t>
      </w:r>
      <w:r w:rsidRPr="0058100C">
        <w:rPr>
          <w:position w:val="-28"/>
        </w:rPr>
        <w:object w:dxaOrig="540" w:dyaOrig="740">
          <v:shape id="_x0000_i1035" type="#_x0000_t75" style="width:27.2pt;height:37.2pt" o:ole="">
            <v:imagedata r:id="rId27" o:title=""/>
          </v:shape>
          <o:OLEObject Type="Embed" ProgID="Equation.3" ShapeID="_x0000_i1035" DrawAspect="Content" ObjectID="_1660303276" r:id="rId28"/>
        </w:object>
      </w:r>
      <w:r w:rsidRPr="0058100C">
        <w:t>читамо „</w:t>
      </w:r>
      <w:r w:rsidRPr="0058100C">
        <w:rPr>
          <w:position w:val="-24"/>
        </w:rPr>
        <w:object w:dxaOrig="240" w:dyaOrig="620">
          <v:shape id="_x0000_i1036" type="#_x0000_t75" style="width:11.9pt;height:31pt" o:ole="">
            <v:imagedata r:id="rId29" o:title=""/>
          </v:shape>
          <o:OLEObject Type="Embed" ProgID="Equation.3" ShapeID="_x0000_i1036" DrawAspect="Content" ObjectID="_1660303277" r:id="rId30"/>
        </w:object>
      </w:r>
      <w:r w:rsidRPr="0058100C">
        <w:t xml:space="preserve"> на пети (степен)“.</w:t>
      </w:r>
    </w:p>
    <w:p w:rsidR="005653A1" w:rsidRPr="0058100C" w:rsidRDefault="005653A1" w:rsidP="005653A1"/>
    <w:p w:rsidR="005653A1" w:rsidRDefault="005653A1" w:rsidP="00565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b/>
        </w:rPr>
      </w:pPr>
      <w:r w:rsidRPr="00DA2C53">
        <w:rPr>
          <w:rFonts w:eastAsia="Calibri"/>
          <w:b/>
        </w:rPr>
        <w:t xml:space="preserve">Производ у коме се појављује само реални број </w:t>
      </w:r>
      <w:r w:rsidRPr="00DA2C53">
        <w:rPr>
          <w:rFonts w:eastAsia="Calibri"/>
          <w:b/>
          <w:position w:val="-6"/>
        </w:rPr>
        <w:object w:dxaOrig="200" w:dyaOrig="220">
          <v:shape id="_x0000_i1037" type="#_x0000_t75" style="width:10pt;height:10.95pt">
            <v:imagedata r:id="rId31" o:title=""/>
          </v:shape>
        </w:object>
      </w:r>
      <w:r w:rsidRPr="00DA2C53">
        <w:rPr>
          <w:rFonts w:eastAsia="Calibri"/>
          <w:b/>
        </w:rPr>
        <w:t xml:space="preserve">као чинилац </w:t>
      </w:r>
      <w:r w:rsidRPr="00DA2C53">
        <w:rPr>
          <w:rFonts w:eastAsia="Calibri"/>
          <w:b/>
          <w:position w:val="-6"/>
        </w:rPr>
        <w:object w:dxaOrig="200" w:dyaOrig="220">
          <v:shape id="_x0000_i1038" type="#_x0000_t75" style="width:10pt;height:10.95pt">
            <v:imagedata r:id="rId32" o:title=""/>
          </v:shape>
        </w:object>
      </w:r>
      <w:r w:rsidRPr="00DA2C53">
        <w:rPr>
          <w:rFonts w:eastAsia="Calibri"/>
          <w:b/>
        </w:rPr>
        <w:t xml:space="preserve"> пута (</w:t>
      </w:r>
      <w:r w:rsidRPr="00DA2C53">
        <w:rPr>
          <w:rFonts w:eastAsia="Calibri"/>
          <w:b/>
          <w:position w:val="-6"/>
        </w:rPr>
        <w:object w:dxaOrig="639" w:dyaOrig="279">
          <v:shape id="_x0000_i1039" type="#_x0000_t75" style="width:31.95pt;height:13.85pt">
            <v:imagedata r:id="rId33" o:title=""/>
          </v:shape>
        </w:object>
      </w:r>
      <w:r w:rsidRPr="00DA2C53">
        <w:rPr>
          <w:rFonts w:eastAsia="Calibri"/>
          <w:b/>
        </w:rPr>
        <w:t xml:space="preserve">) називамо </w:t>
      </w:r>
      <w:r w:rsidRPr="00DA2C53">
        <w:rPr>
          <w:rFonts w:eastAsia="Calibri"/>
          <w:b/>
          <w:position w:val="-6"/>
        </w:rPr>
        <w:object w:dxaOrig="200" w:dyaOrig="220">
          <v:shape id="_x0000_i1040" type="#_x0000_t75" style="width:10pt;height:10.95pt">
            <v:imagedata r:id="rId34" o:title=""/>
          </v:shape>
        </w:object>
      </w:r>
      <w:r w:rsidRPr="00DA2C53">
        <w:rPr>
          <w:rFonts w:eastAsia="Calibri"/>
          <w:b/>
        </w:rPr>
        <w:t xml:space="preserve">-тим степеном броја </w:t>
      </w:r>
      <w:r w:rsidRPr="00DA2C53">
        <w:rPr>
          <w:rFonts w:eastAsia="Calibri"/>
          <w:b/>
          <w:position w:val="-6"/>
        </w:rPr>
        <w:object w:dxaOrig="200" w:dyaOrig="220">
          <v:shape id="_x0000_i1041" type="#_x0000_t75" style="width:10pt;height:10.95pt">
            <v:imagedata r:id="rId35" o:title=""/>
          </v:shape>
        </w:object>
      </w:r>
      <w:r w:rsidRPr="00DA2C53">
        <w:rPr>
          <w:rFonts w:eastAsia="Calibri"/>
          <w:b/>
        </w:rPr>
        <w:t xml:space="preserve">, то јест </w:t>
      </w:r>
    </w:p>
    <w:p w:rsidR="005653A1" w:rsidRPr="00DA2C53" w:rsidRDefault="005653A1" w:rsidP="00565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Calibri"/>
          <w:b/>
        </w:rPr>
      </w:pPr>
      <w:r w:rsidRPr="00DA2C53">
        <w:rPr>
          <w:rFonts w:eastAsia="Calibri"/>
          <w:b/>
          <w:position w:val="-30"/>
        </w:rPr>
        <w:object w:dxaOrig="1480" w:dyaOrig="560">
          <v:shape id="_x0000_i1042" type="#_x0000_t75" style="width:73.9pt;height:28.15pt">
            <v:imagedata r:id="rId36" o:title=""/>
          </v:shape>
        </w:object>
      </w:r>
      <w:r w:rsidRPr="00DA2C53">
        <w:rPr>
          <w:rFonts w:eastAsia="Calibri"/>
          <w:b/>
        </w:rPr>
        <w:t>.</w:t>
      </w:r>
    </w:p>
    <w:p w:rsidR="005653A1" w:rsidRPr="0058100C" w:rsidRDefault="005653A1" w:rsidP="00565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</w:rPr>
      </w:pPr>
      <w:r w:rsidRPr="00DA2C53">
        <w:rPr>
          <w:rFonts w:eastAsia="Calibri"/>
          <w:b/>
        </w:rPr>
        <w:t xml:space="preserve"> Број </w:t>
      </w:r>
      <w:r w:rsidRPr="00DA2C53">
        <w:rPr>
          <w:rFonts w:eastAsia="Calibri"/>
          <w:b/>
          <w:position w:val="-6"/>
        </w:rPr>
        <w:object w:dxaOrig="200" w:dyaOrig="220">
          <v:shape id="_x0000_i1043" type="#_x0000_t75" style="width:10pt;height:10.95pt">
            <v:imagedata r:id="rId35" o:title=""/>
          </v:shape>
        </w:object>
      </w:r>
      <w:r w:rsidRPr="00DA2C53">
        <w:rPr>
          <w:rFonts w:eastAsia="Calibri"/>
          <w:b/>
        </w:rPr>
        <w:t xml:space="preserve"> је </w:t>
      </w:r>
      <w:r w:rsidRPr="005653A1">
        <w:rPr>
          <w:rFonts w:eastAsia="Calibri"/>
          <w:b/>
          <w:color w:val="00B050"/>
        </w:rPr>
        <w:t xml:space="preserve">основа </w:t>
      </w:r>
      <w:r w:rsidRPr="00DA2C53">
        <w:rPr>
          <w:rFonts w:eastAsia="Calibri"/>
          <w:b/>
        </w:rPr>
        <w:t xml:space="preserve">степена </w:t>
      </w:r>
      <w:r w:rsidRPr="00DA2C53">
        <w:rPr>
          <w:rFonts w:eastAsia="Calibri"/>
          <w:b/>
          <w:position w:val="-6"/>
        </w:rPr>
        <w:object w:dxaOrig="300" w:dyaOrig="320">
          <v:shape id="_x0000_i1044" type="#_x0000_t75" style="width:14.8pt;height:16.2pt">
            <v:imagedata r:id="rId37" o:title=""/>
          </v:shape>
        </w:object>
      </w:r>
      <w:r w:rsidRPr="00DA2C53">
        <w:rPr>
          <w:rFonts w:eastAsia="Calibri"/>
          <w:b/>
        </w:rPr>
        <w:t xml:space="preserve">, а број </w:t>
      </w:r>
      <w:r w:rsidRPr="00DA2C53">
        <w:rPr>
          <w:rFonts w:eastAsia="Calibri"/>
          <w:b/>
          <w:position w:val="-6"/>
        </w:rPr>
        <w:object w:dxaOrig="200" w:dyaOrig="220">
          <v:shape id="_x0000_i1045" type="#_x0000_t75" style="width:10pt;height:10.95pt">
            <v:imagedata r:id="rId34" o:title=""/>
          </v:shape>
        </w:object>
      </w:r>
      <w:r w:rsidRPr="00DA2C53">
        <w:rPr>
          <w:rFonts w:eastAsia="Calibri"/>
          <w:b/>
        </w:rPr>
        <w:t xml:space="preserve"> је </w:t>
      </w:r>
      <w:r w:rsidRPr="005653A1">
        <w:rPr>
          <w:rFonts w:eastAsia="Calibri"/>
          <w:b/>
          <w:color w:val="C00000"/>
        </w:rPr>
        <w:t xml:space="preserve">изложилац </w:t>
      </w:r>
      <w:r w:rsidRPr="00DA2C53">
        <w:rPr>
          <w:rFonts w:eastAsia="Calibri"/>
          <w:b/>
        </w:rPr>
        <w:t xml:space="preserve">степена </w:t>
      </w:r>
      <w:r w:rsidRPr="00DA2C53">
        <w:rPr>
          <w:rFonts w:eastAsia="Calibri"/>
          <w:b/>
          <w:position w:val="-6"/>
        </w:rPr>
        <w:object w:dxaOrig="300" w:dyaOrig="320">
          <v:shape id="_x0000_i1046" type="#_x0000_t75" style="width:14.8pt;height:16.2pt">
            <v:imagedata r:id="rId38" o:title=""/>
          </v:shape>
        </w:object>
      </w:r>
      <w:r w:rsidRPr="00DA2C53">
        <w:rPr>
          <w:rFonts w:eastAsia="Calibri"/>
          <w:b/>
        </w:rPr>
        <w:t>.</w:t>
      </w:r>
      <w:r w:rsidRPr="0058100C">
        <w:rPr>
          <w:rFonts w:eastAsia="Calibri"/>
        </w:rPr>
        <w:t xml:space="preserve">          </w:t>
      </w:r>
    </w:p>
    <w:p w:rsidR="005653A1" w:rsidRPr="0058100C" w:rsidRDefault="005653A1" w:rsidP="005653A1">
      <w:pPr>
        <w:framePr w:hSpace="180" w:wrap="around" w:vAnchor="text" w:hAnchor="page" w:x="656" w:y="280"/>
        <w:rPr>
          <w:rFonts w:eastAsia="Calibri"/>
        </w:rPr>
      </w:pPr>
    </w:p>
    <w:p w:rsidR="005653A1" w:rsidRPr="0058100C" w:rsidRDefault="005653A1" w:rsidP="005653A1">
      <w:pPr>
        <w:framePr w:hSpace="180" w:wrap="around" w:vAnchor="text" w:hAnchor="page" w:x="656" w:y="280"/>
        <w:jc w:val="center"/>
        <w:rPr>
          <w:rFonts w:eastAsia="Calibri"/>
        </w:rPr>
      </w:pPr>
      <w:r w:rsidRPr="0058100C">
        <w:rPr>
          <w:rFonts w:eastAsia="Calibri"/>
          <w:noProof/>
          <w:lang w:val="sr-Latn-RS" w:eastAsia="sr-Latn-RS"/>
        </w:rPr>
        <w:drawing>
          <wp:inline distT="0" distB="0" distL="0" distR="0">
            <wp:extent cx="2458293" cy="9991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910" cy="100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3A1" w:rsidRPr="0058100C" w:rsidRDefault="005653A1" w:rsidP="005653A1">
      <w:pPr>
        <w:framePr w:hSpace="180" w:wrap="around" w:vAnchor="text" w:hAnchor="page" w:x="656" w:y="280"/>
        <w:rPr>
          <w:rFonts w:eastAsia="Calibri"/>
          <w:b/>
        </w:rPr>
      </w:pPr>
    </w:p>
    <w:p w:rsidR="005653A1" w:rsidRDefault="005653A1" w:rsidP="005653A1">
      <w:pPr>
        <w:framePr w:hSpace="180" w:wrap="around" w:vAnchor="text" w:hAnchor="page" w:x="656" w:y="280"/>
        <w:rPr>
          <w:rFonts w:eastAsia="Calibri"/>
          <w:b/>
        </w:rPr>
      </w:pPr>
    </w:p>
    <w:p w:rsidR="005653A1" w:rsidRDefault="005653A1" w:rsidP="005653A1">
      <w:pPr>
        <w:framePr w:hSpace="180" w:wrap="around" w:vAnchor="text" w:hAnchor="page" w:x="656" w:y="280"/>
        <w:rPr>
          <w:rFonts w:eastAsia="Calibri"/>
          <w:b/>
        </w:rPr>
      </w:pPr>
    </w:p>
    <w:p w:rsidR="005653A1" w:rsidRDefault="005653A1" w:rsidP="005653A1">
      <w:pPr>
        <w:framePr w:hSpace="180" w:wrap="around" w:vAnchor="text" w:hAnchor="page" w:x="656" w:y="280"/>
        <w:rPr>
          <w:rFonts w:eastAsia="Calibri"/>
          <w:b/>
        </w:rPr>
      </w:pPr>
    </w:p>
    <w:p w:rsidR="005653A1" w:rsidRDefault="005653A1" w:rsidP="005653A1">
      <w:pPr>
        <w:framePr w:hSpace="180" w:wrap="around" w:vAnchor="text" w:hAnchor="page" w:x="656" w:y="280"/>
        <w:rPr>
          <w:rFonts w:eastAsia="Calibri"/>
          <w:b/>
        </w:rPr>
      </w:pPr>
    </w:p>
    <w:p w:rsidR="005653A1" w:rsidRDefault="005653A1" w:rsidP="005653A1">
      <w:pPr>
        <w:framePr w:hSpace="180" w:wrap="around" w:vAnchor="text" w:hAnchor="page" w:x="656" w:y="280"/>
        <w:rPr>
          <w:rFonts w:eastAsia="Calibri"/>
          <w:b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</w:p>
    <w:p w:rsidR="005653A1" w:rsidRPr="00DA2C53" w:rsidRDefault="005653A1" w:rsidP="005653A1">
      <w:pPr>
        <w:rPr>
          <w:rFonts w:eastAsia="Calibri"/>
          <w:b/>
        </w:rPr>
      </w:pPr>
      <w:r>
        <w:rPr>
          <w:rFonts w:eastAsia="Calibri"/>
          <w:b/>
        </w:rPr>
        <w:t xml:space="preserve">Задатак </w:t>
      </w:r>
      <w:r>
        <w:rPr>
          <w:rFonts w:eastAsia="Calibri"/>
          <w:b/>
        </w:rPr>
        <w:t>1.</w:t>
      </w:r>
    </w:p>
    <w:p w:rsidR="005653A1" w:rsidRDefault="005653A1" w:rsidP="005653A1">
      <w:pPr>
        <w:rPr>
          <w:rFonts w:eastAsia="Calibri"/>
        </w:rPr>
      </w:pPr>
      <w:r w:rsidRPr="0058100C">
        <w:rPr>
          <w:rFonts w:eastAsia="Calibri"/>
        </w:rPr>
        <w:t>Запиши степен у обл</w:t>
      </w:r>
      <w:r>
        <w:rPr>
          <w:rFonts w:eastAsia="Calibri"/>
        </w:rPr>
        <w:t>ику производа, па га израчунај:</w:t>
      </w:r>
    </w:p>
    <w:p w:rsidR="005653A1" w:rsidRDefault="005653A1" w:rsidP="005653A1">
      <w:pPr>
        <w:rPr>
          <w:rFonts w:eastAsia="Calibri"/>
        </w:rPr>
      </w:pPr>
      <w:r w:rsidRPr="0058100C">
        <w:rPr>
          <w:rFonts w:eastAsia="Calibri"/>
        </w:rPr>
        <w:t>а) 5</w:t>
      </w:r>
      <w:r w:rsidRPr="0058100C">
        <w:rPr>
          <w:rFonts w:eastAsia="Calibri"/>
          <w:vertAlign w:val="superscript"/>
        </w:rPr>
        <w:t>3</w:t>
      </w:r>
      <w:r w:rsidRPr="0058100C">
        <w:rPr>
          <w:rFonts w:eastAsia="Calibri"/>
        </w:rPr>
        <w:t>;     б) (-10)</w:t>
      </w:r>
      <w:r w:rsidRPr="0058100C">
        <w:rPr>
          <w:rFonts w:eastAsia="Calibri"/>
          <w:vertAlign w:val="superscript"/>
        </w:rPr>
        <w:t>5</w:t>
      </w:r>
      <w:r w:rsidRPr="0058100C">
        <w:rPr>
          <w:rFonts w:eastAsia="Calibri"/>
        </w:rPr>
        <w:t xml:space="preserve">;     в) </w:t>
      </w:r>
      <w:r w:rsidRPr="0058100C">
        <w:rPr>
          <w:rFonts w:eastAsia="Calibri"/>
          <w:position w:val="-28"/>
        </w:rPr>
        <w:object w:dxaOrig="720" w:dyaOrig="740">
          <v:shape id="_x0000_i1047" type="#_x0000_t75" style="width:36.25pt;height:37.2pt">
            <v:imagedata r:id="rId40" o:title=""/>
          </v:shape>
        </w:object>
      </w:r>
      <w:r w:rsidRPr="0058100C">
        <w:rPr>
          <w:rFonts w:eastAsia="Calibri"/>
        </w:rPr>
        <w:t>.</w:t>
      </w:r>
    </w:p>
    <w:p w:rsidR="005653A1" w:rsidRDefault="005653A1" w:rsidP="005653A1">
      <w:pPr>
        <w:rPr>
          <w:rFonts w:eastAsia="Calibri"/>
        </w:rPr>
      </w:pPr>
      <w:r w:rsidRPr="005653A1">
        <w:rPr>
          <w:rFonts w:eastAsia="Calibri"/>
          <w:i/>
        </w:rPr>
        <w:t>Решење</w:t>
      </w:r>
      <w:r>
        <w:rPr>
          <w:rFonts w:eastAsia="Calibri"/>
        </w:rPr>
        <w:t>:</w:t>
      </w:r>
    </w:p>
    <w:p w:rsidR="005653A1" w:rsidRDefault="005653A1" w:rsidP="005653A1">
      <w:pPr>
        <w:rPr>
          <w:rFonts w:eastAsia="Calibri"/>
        </w:rPr>
      </w:pPr>
      <w:r w:rsidRPr="007326BF">
        <w:rPr>
          <w:rFonts w:eastAsia="Calibri"/>
          <w:i/>
        </w:rPr>
        <w:t>а</w:t>
      </w:r>
      <w:r>
        <w:rPr>
          <w:rFonts w:eastAsia="Calibri"/>
        </w:rPr>
        <w:t>)</w:t>
      </w:r>
      <w:r w:rsidRPr="007326BF">
        <w:rPr>
          <w:rFonts w:eastAsia="Calibri"/>
          <w:position w:val="-6"/>
        </w:rPr>
        <w:object w:dxaOrig="1719" w:dyaOrig="320">
          <v:shape id="_x0000_i1048" type="#_x0000_t75" style="width:85.85pt;height:16.2pt" o:ole="">
            <v:imagedata r:id="rId41" o:title=""/>
          </v:shape>
          <o:OLEObject Type="Embed" ProgID="Equation.3" ShapeID="_x0000_i1048" DrawAspect="Content" ObjectID="_1660303278" r:id="rId42"/>
        </w:object>
      </w:r>
    </w:p>
    <w:p w:rsidR="005653A1" w:rsidRDefault="005653A1" w:rsidP="005653A1">
      <w:pPr>
        <w:rPr>
          <w:rFonts w:eastAsia="Calibri"/>
        </w:rPr>
      </w:pPr>
      <w:r>
        <w:rPr>
          <w:rFonts w:eastAsia="Calibri"/>
        </w:rPr>
        <w:t xml:space="preserve">б) </w:t>
      </w:r>
      <w:r w:rsidRPr="007326BF">
        <w:rPr>
          <w:rFonts w:eastAsia="Calibri"/>
          <w:position w:val="-10"/>
        </w:rPr>
        <w:object w:dxaOrig="4840" w:dyaOrig="380">
          <v:shape id="_x0000_i1049" type="#_x0000_t75" style="width:242.25pt;height:19.05pt" o:ole="">
            <v:imagedata r:id="rId43" o:title=""/>
          </v:shape>
          <o:OLEObject Type="Embed" ProgID="Equation.3" ShapeID="_x0000_i1049" DrawAspect="Content" ObjectID="_1660303279" r:id="rId44"/>
        </w:object>
      </w:r>
    </w:p>
    <w:p w:rsidR="005653A1" w:rsidRDefault="005653A1" w:rsidP="005653A1">
      <w:pPr>
        <w:rPr>
          <w:rFonts w:eastAsia="Calibri"/>
        </w:rPr>
      </w:pPr>
      <w:r>
        <w:rPr>
          <w:rFonts w:eastAsia="Calibri"/>
        </w:rPr>
        <w:t xml:space="preserve">в) </w:t>
      </w:r>
      <w:r w:rsidRPr="007326BF">
        <w:rPr>
          <w:rFonts w:eastAsia="Calibri"/>
          <w:position w:val="-28"/>
        </w:rPr>
        <w:object w:dxaOrig="3660" w:dyaOrig="740">
          <v:shape id="_x0000_i1050" type="#_x0000_t75" style="width:183.1pt;height:37.2pt" o:ole="">
            <v:imagedata r:id="rId45" o:title=""/>
          </v:shape>
          <o:OLEObject Type="Embed" ProgID="Equation.3" ShapeID="_x0000_i1050" DrawAspect="Content" ObjectID="_1660303280" r:id="rId46"/>
        </w:object>
      </w:r>
    </w:p>
    <w:p w:rsidR="005653A1" w:rsidRPr="0058100C" w:rsidRDefault="005653A1" w:rsidP="005653A1">
      <w:pPr>
        <w:rPr>
          <w:rFonts w:eastAsia="Calibri"/>
        </w:rPr>
      </w:pPr>
    </w:p>
    <w:p w:rsidR="005653A1" w:rsidRPr="0058100C" w:rsidRDefault="005653A1" w:rsidP="005653A1">
      <w:pPr>
        <w:rPr>
          <w:rFonts w:eastAsia="Calibri"/>
        </w:rPr>
      </w:pPr>
      <w:r w:rsidRPr="0058100C">
        <w:rPr>
          <w:rFonts w:eastAsia="Calibri"/>
        </w:rPr>
        <w:t xml:space="preserve">Специјално, изложилац 1 у степену </w:t>
      </w:r>
      <w:r w:rsidRPr="0058100C">
        <w:rPr>
          <w:rFonts w:eastAsia="Calibri"/>
          <w:position w:val="-6"/>
        </w:rPr>
        <w:object w:dxaOrig="260" w:dyaOrig="320">
          <v:shape id="_x0000_i1051" type="#_x0000_t75" style="width:12.85pt;height:16.2pt">
            <v:imagedata r:id="rId47" o:title=""/>
          </v:shape>
        </w:object>
      </w:r>
      <w:r w:rsidRPr="0058100C">
        <w:rPr>
          <w:rFonts w:eastAsia="Calibri"/>
        </w:rPr>
        <w:t xml:space="preserve"> најчешће не пишемо.                 </w:t>
      </w:r>
    </w:p>
    <w:p w:rsidR="005653A1" w:rsidRPr="0058100C" w:rsidRDefault="005653A1" w:rsidP="005653A1">
      <w:pPr>
        <w:rPr>
          <w:rFonts w:eastAsia="Calibri"/>
        </w:rPr>
      </w:pPr>
      <w:r w:rsidRPr="0058100C">
        <w:rPr>
          <w:rFonts w:eastAsia="Calibri"/>
        </w:rPr>
        <w:t xml:space="preserve">По договору, први степен неког броја је сам тај број, то јест </w:t>
      </w:r>
      <w:r w:rsidRPr="0058100C">
        <w:rPr>
          <w:rFonts w:eastAsia="Calibri"/>
          <w:position w:val="-6"/>
        </w:rPr>
        <w:object w:dxaOrig="260" w:dyaOrig="320">
          <v:shape id="_x0000_i1052" type="#_x0000_t75" style="width:12.85pt;height:16.2pt">
            <v:imagedata r:id="rId47" o:title=""/>
          </v:shape>
        </w:object>
      </w:r>
      <w:r w:rsidRPr="0058100C">
        <w:rPr>
          <w:rFonts w:eastAsia="Calibri"/>
        </w:rPr>
        <w:t>=</w:t>
      </w:r>
      <w:r w:rsidRPr="0058100C">
        <w:rPr>
          <w:rFonts w:eastAsia="Calibri"/>
          <w:position w:val="-6"/>
        </w:rPr>
        <w:object w:dxaOrig="200" w:dyaOrig="220">
          <v:shape id="_x0000_i1053" type="#_x0000_t75" style="width:10pt;height:10.95pt">
            <v:imagedata r:id="rId35" o:title=""/>
          </v:shape>
        </w:object>
      </w:r>
      <w:r w:rsidRPr="0058100C">
        <w:rPr>
          <w:rFonts w:eastAsia="Calibri"/>
        </w:rPr>
        <w:t>.</w:t>
      </w:r>
    </w:p>
    <w:p w:rsidR="005653A1" w:rsidRPr="0058100C" w:rsidRDefault="005653A1" w:rsidP="005653A1">
      <w:pPr>
        <w:rPr>
          <w:rFonts w:eastAsia="Calibri"/>
        </w:rPr>
      </w:pPr>
      <w:r w:rsidRPr="0058100C">
        <w:rPr>
          <w:rFonts w:eastAsia="Calibri"/>
        </w:rPr>
        <w:t xml:space="preserve">Често за други степен неког броја кажемо да је његов квадрат (јер је површина квадрата странице </w:t>
      </w:r>
      <w:r w:rsidRPr="0058100C">
        <w:rPr>
          <w:rFonts w:eastAsia="Calibri"/>
          <w:position w:val="-6"/>
        </w:rPr>
        <w:object w:dxaOrig="200" w:dyaOrig="220">
          <v:shape id="_x0000_i1054" type="#_x0000_t75" style="width:10pt;height:10.95pt">
            <v:imagedata r:id="rId35" o:title=""/>
          </v:shape>
        </w:object>
      </w:r>
      <w:r w:rsidRPr="0058100C">
        <w:rPr>
          <w:rFonts w:eastAsia="Calibri"/>
        </w:rPr>
        <w:t xml:space="preserve"> једнака </w:t>
      </w:r>
      <w:r w:rsidRPr="0058100C">
        <w:rPr>
          <w:rFonts w:eastAsia="Calibri"/>
          <w:position w:val="-6"/>
        </w:rPr>
        <w:object w:dxaOrig="300" w:dyaOrig="320">
          <v:shape id="_x0000_i1055" type="#_x0000_t75" style="width:14.8pt;height:16.2pt">
            <v:imagedata r:id="rId48" o:title=""/>
          </v:shape>
        </w:object>
      </w:r>
      <w:r w:rsidRPr="0058100C">
        <w:rPr>
          <w:rFonts w:eastAsia="Calibri"/>
        </w:rPr>
        <w:t xml:space="preserve">), а за трећи степен кажемо да је куб тог броја (јер је запремина коцке (латински </w:t>
      </w:r>
      <w:r w:rsidRPr="0058100C">
        <w:rPr>
          <w:rFonts w:eastAsia="Calibri"/>
          <w:i/>
        </w:rPr>
        <w:t>кубус</w:t>
      </w:r>
      <w:r w:rsidRPr="0058100C">
        <w:rPr>
          <w:rFonts w:eastAsia="Calibri"/>
        </w:rPr>
        <w:t xml:space="preserve">) странице </w:t>
      </w:r>
      <w:r w:rsidRPr="0058100C">
        <w:rPr>
          <w:rFonts w:eastAsia="Calibri"/>
          <w:position w:val="-6"/>
        </w:rPr>
        <w:object w:dxaOrig="200" w:dyaOrig="220">
          <v:shape id="_x0000_i1056" type="#_x0000_t75" style="width:10pt;height:10.95pt">
            <v:imagedata r:id="rId35" o:title=""/>
          </v:shape>
        </w:object>
      </w:r>
      <w:r w:rsidRPr="0058100C">
        <w:rPr>
          <w:rFonts w:eastAsia="Calibri"/>
        </w:rPr>
        <w:t xml:space="preserve"> једнака </w:t>
      </w:r>
      <w:r w:rsidRPr="0058100C">
        <w:rPr>
          <w:rFonts w:eastAsia="Calibri"/>
          <w:position w:val="-6"/>
        </w:rPr>
        <w:object w:dxaOrig="279" w:dyaOrig="320">
          <v:shape id="_x0000_i1057" type="#_x0000_t75" style="width:13.85pt;height:16.2pt">
            <v:imagedata r:id="rId49" o:title=""/>
          </v:shape>
        </w:object>
      </w:r>
      <w:r w:rsidRPr="0058100C">
        <w:rPr>
          <w:rFonts w:eastAsia="Calibri"/>
        </w:rPr>
        <w:t>).</w:t>
      </w:r>
    </w:p>
    <w:p w:rsidR="00BB6182" w:rsidRDefault="00BB6182" w:rsidP="005653A1"/>
    <w:p w:rsidR="005653A1" w:rsidRPr="0058100C" w:rsidRDefault="005653A1" w:rsidP="005653A1">
      <w:pPr>
        <w:rPr>
          <w:rFonts w:eastAsia="Calibri"/>
          <w:i/>
        </w:rPr>
      </w:pPr>
      <w:r w:rsidRPr="0058100C">
        <w:rPr>
          <w:rFonts w:eastAsia="Calibri"/>
          <w:i/>
        </w:rPr>
        <w:t>Како знак степена зависи од основе степена и изложиоца?</w:t>
      </w:r>
    </w:p>
    <w:p w:rsidR="005653A1" w:rsidRPr="0058100C" w:rsidRDefault="005653A1" w:rsidP="005653A1">
      <w:pPr>
        <w:rPr>
          <w:rFonts w:eastAsia="Calibri"/>
        </w:rPr>
      </w:pPr>
      <w:r w:rsidRPr="0058100C">
        <w:rPr>
          <w:rFonts w:eastAsia="Calibri"/>
        </w:rPr>
        <w:t>Било који степен позитивног броја је позитиван, јер је једнак производу позитивних бројева.</w:t>
      </w:r>
    </w:p>
    <w:p w:rsidR="005653A1" w:rsidRDefault="005653A1" w:rsidP="005653A1">
      <w:pPr>
        <w:rPr>
          <w:rFonts w:eastAsia="Calibri"/>
        </w:rPr>
      </w:pPr>
      <w:r w:rsidRPr="0058100C">
        <w:rPr>
          <w:rFonts w:eastAsia="Calibri"/>
        </w:rPr>
        <w:t xml:space="preserve">Производ више негативних бројева може бити или позитиван или негативан у зависности од тога колико чинилаца има тај  производ. Производ два негативна броја је позитиван, па је и производ у коме имамо паран број негативних чинилаца позитиван. Тако је  </w:t>
      </w:r>
    </w:p>
    <w:p w:rsidR="005653A1" w:rsidRPr="0058100C" w:rsidRDefault="005653A1" w:rsidP="005653A1">
      <w:pPr>
        <w:rPr>
          <w:rFonts w:eastAsia="Calibri"/>
        </w:rPr>
      </w:pPr>
      <w:r w:rsidRPr="0058100C">
        <w:rPr>
          <w:rFonts w:eastAsia="Calibri"/>
        </w:rPr>
        <w:t>(-5)</w:t>
      </w:r>
      <w:r w:rsidRPr="0058100C">
        <w:rPr>
          <w:rFonts w:eastAsia="Calibri"/>
          <w:vertAlign w:val="superscript"/>
        </w:rPr>
        <w:t>6</w:t>
      </w:r>
      <w:r w:rsidRPr="0058100C">
        <w:rPr>
          <w:rFonts w:eastAsia="Calibri"/>
        </w:rPr>
        <w:t>= ((-5)·(-5))·((-5)·(-5))·((-5)·(-5))&gt;0,</w:t>
      </w:r>
    </w:p>
    <w:p w:rsidR="005653A1" w:rsidRPr="0058100C" w:rsidRDefault="005653A1" w:rsidP="005653A1">
      <w:pPr>
        <w:rPr>
          <w:rFonts w:eastAsia="Calibri"/>
        </w:rPr>
      </w:pPr>
      <w:r w:rsidRPr="0058100C">
        <w:rPr>
          <w:rFonts w:eastAsia="Calibri"/>
        </w:rPr>
        <w:t>док је  (-5)</w:t>
      </w:r>
      <w:r w:rsidRPr="0058100C">
        <w:rPr>
          <w:rFonts w:eastAsia="Calibri"/>
          <w:vertAlign w:val="superscript"/>
        </w:rPr>
        <w:t>7</w:t>
      </w:r>
      <w:r w:rsidRPr="0058100C">
        <w:rPr>
          <w:rFonts w:eastAsia="Calibri"/>
        </w:rPr>
        <w:t>= ((-5)·(-5))·((-5)·(-5))·((-5)·(-5))·(-5)&lt;0.</w:t>
      </w:r>
    </w:p>
    <w:p w:rsidR="005653A1" w:rsidRPr="0058100C" w:rsidRDefault="005653A1" w:rsidP="005653A1">
      <w:pPr>
        <w:rPr>
          <w:rFonts w:eastAsia="Calibri"/>
          <w:b/>
        </w:rPr>
      </w:pPr>
    </w:p>
    <w:p w:rsidR="005653A1" w:rsidRDefault="005653A1" w:rsidP="005653A1">
      <w:pPr>
        <w:rPr>
          <w:rFonts w:eastAsia="Calibri"/>
          <w:i/>
        </w:rPr>
      </w:pPr>
      <w:r w:rsidRPr="0058100C">
        <w:rPr>
          <w:rFonts w:eastAsia="Calibri"/>
          <w:i/>
        </w:rPr>
        <w:t>Парни степени (они код којих је изложилац паран број) негативних бројева су позитивни, а непарни степени (они код којих је изложилац непаран број) негативних бројева су негативни.</w:t>
      </w: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</w:rPr>
      </w:pPr>
      <w:r w:rsidRPr="007326BF">
        <w:rPr>
          <w:rFonts w:eastAsia="Calibri"/>
          <w:b/>
        </w:rPr>
        <w:t>Основна својства степена чији је изложилац природан број су</w:t>
      </w:r>
      <w:r>
        <w:rPr>
          <w:rFonts w:eastAsia="Calibri"/>
        </w:rPr>
        <w:t>:</w:t>
      </w:r>
    </w:p>
    <w:p w:rsidR="005653A1" w:rsidRPr="007326BF" w:rsidRDefault="005653A1" w:rsidP="005653A1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</w:rPr>
      </w:pPr>
      <w:r w:rsidRPr="009B74D4">
        <w:rPr>
          <w:b/>
          <w:position w:val="-6"/>
          <w:lang w:val="sr-Cyrl-RS"/>
        </w:rPr>
        <w:object w:dxaOrig="1400" w:dyaOrig="320">
          <v:shape id="_x0000_i1058" type="#_x0000_t75" style="width:70.1pt;height:16.2pt" o:ole="">
            <v:imagedata r:id="rId50" o:title=""/>
          </v:shape>
          <o:OLEObject Type="Embed" ProgID="Equation.3" ShapeID="_x0000_i1058" DrawAspect="Content" ObjectID="_1660303281" r:id="rId51"/>
        </w:object>
      </w:r>
      <w:r>
        <w:rPr>
          <w:b/>
        </w:rPr>
        <w:t xml:space="preserve">     </w:t>
      </w:r>
      <w:r w:rsidRPr="007326BF">
        <w:rPr>
          <w:b/>
          <w:position w:val="-10"/>
          <w:lang w:val="sr-Cyrl-RS"/>
        </w:rPr>
        <w:object w:dxaOrig="900" w:dyaOrig="320">
          <v:shape id="_x0000_i1059" type="#_x0000_t75" style="width:44.8pt;height:16.2pt" o:ole="">
            <v:imagedata r:id="rId52" o:title=""/>
          </v:shape>
          <o:OLEObject Type="Embed" ProgID="Equation.3" ShapeID="_x0000_i1059" DrawAspect="Content" ObjectID="_1660303282" r:id="rId53"/>
        </w:object>
      </w:r>
      <w:r>
        <w:rPr>
          <w:b/>
        </w:rPr>
        <w:t>(</w:t>
      </w:r>
      <w:r>
        <w:t>множење степена једнаких основа)</w:t>
      </w:r>
    </w:p>
    <w:p w:rsidR="005653A1" w:rsidRPr="007326BF" w:rsidRDefault="005653A1" w:rsidP="005653A1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</w:rPr>
      </w:pPr>
      <w:r w:rsidRPr="007326BF">
        <w:rPr>
          <w:b/>
          <w:position w:val="-10"/>
          <w:lang w:val="sr-Cyrl-RS"/>
        </w:rPr>
        <w:object w:dxaOrig="1219" w:dyaOrig="420">
          <v:shape id="_x0000_i1060" type="#_x0000_t75" style="width:61.05pt;height:21pt" o:ole="">
            <v:imagedata r:id="rId54" o:title=""/>
          </v:shape>
          <o:OLEObject Type="Embed" ProgID="Equation.3" ShapeID="_x0000_i1060" DrawAspect="Content" ObjectID="_1660303283" r:id="rId55"/>
        </w:object>
      </w:r>
      <w:r>
        <w:rPr>
          <w:b/>
        </w:rPr>
        <w:t xml:space="preserve">       </w:t>
      </w:r>
      <w:r w:rsidRPr="007326BF">
        <w:rPr>
          <w:b/>
          <w:position w:val="-10"/>
          <w:lang w:val="sr-Cyrl-RS"/>
        </w:rPr>
        <w:object w:dxaOrig="900" w:dyaOrig="320">
          <v:shape id="_x0000_i1061" type="#_x0000_t75" style="width:44.8pt;height:16.2pt" o:ole="">
            <v:imagedata r:id="rId52" o:title=""/>
          </v:shape>
          <o:OLEObject Type="Embed" ProgID="Equation.3" ShapeID="_x0000_i1061" DrawAspect="Content" ObjectID="_1660303284" r:id="rId56"/>
        </w:object>
      </w:r>
      <w:r>
        <w:rPr>
          <w:b/>
        </w:rPr>
        <w:t xml:space="preserve">( </w:t>
      </w:r>
      <w:r>
        <w:t>степеновање степена)</w:t>
      </w:r>
    </w:p>
    <w:p w:rsidR="005653A1" w:rsidRPr="007326BF" w:rsidRDefault="005653A1" w:rsidP="005653A1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</w:rPr>
      </w:pPr>
      <w:r w:rsidRPr="007326BF">
        <w:rPr>
          <w:b/>
          <w:position w:val="-10"/>
          <w:lang w:val="sr-Cyrl-RS"/>
        </w:rPr>
        <w:object w:dxaOrig="1560" w:dyaOrig="380">
          <v:shape id="_x0000_i1062" type="#_x0000_t75" style="width:78.2pt;height:19.05pt" o:ole="">
            <v:imagedata r:id="rId57" o:title=""/>
          </v:shape>
          <o:OLEObject Type="Embed" ProgID="Equation.3" ShapeID="_x0000_i1062" DrawAspect="Content" ObjectID="_1660303285" r:id="rId58"/>
        </w:object>
      </w:r>
      <w:r>
        <w:rPr>
          <w:b/>
        </w:rPr>
        <w:t xml:space="preserve">  </w:t>
      </w:r>
      <w:r w:rsidRPr="007326BF">
        <w:rPr>
          <w:b/>
          <w:position w:val="-6"/>
          <w:lang w:val="sr-Cyrl-RS"/>
        </w:rPr>
        <w:object w:dxaOrig="639" w:dyaOrig="279">
          <v:shape id="_x0000_i1063" type="#_x0000_t75" style="width:31.95pt;height:13.85pt" o:ole="">
            <v:imagedata r:id="rId59" o:title=""/>
          </v:shape>
          <o:OLEObject Type="Embed" ProgID="Equation.3" ShapeID="_x0000_i1063" DrawAspect="Content" ObjectID="_1660303286" r:id="rId60"/>
        </w:object>
      </w:r>
      <w:r>
        <w:rPr>
          <w:b/>
        </w:rPr>
        <w:t>(</w:t>
      </w:r>
      <w:r>
        <w:t>множење степена једнаких изложолаца)</w:t>
      </w:r>
    </w:p>
    <w:p w:rsidR="005653A1" w:rsidRPr="007326BF" w:rsidRDefault="005653A1" w:rsidP="005653A1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</w:rPr>
      </w:pPr>
      <w:r w:rsidRPr="009B74D4">
        <w:rPr>
          <w:b/>
          <w:position w:val="-6"/>
          <w:lang w:val="sr-Cyrl-RS"/>
        </w:rPr>
        <w:object w:dxaOrig="1440" w:dyaOrig="320">
          <v:shape id="_x0000_i1064" type="#_x0000_t75" style="width:1in;height:16.2pt" o:ole="">
            <v:imagedata r:id="rId61" o:title=""/>
          </v:shape>
          <o:OLEObject Type="Embed" ProgID="Equation.3" ShapeID="_x0000_i1064" DrawAspect="Content" ObjectID="_1660303287" r:id="rId62"/>
        </w:object>
      </w:r>
      <w:r>
        <w:rPr>
          <w:b/>
        </w:rPr>
        <w:t xml:space="preserve">   </w:t>
      </w:r>
      <w:r w:rsidRPr="007326BF">
        <w:rPr>
          <w:b/>
          <w:position w:val="-10"/>
          <w:lang w:val="sr-Cyrl-RS"/>
        </w:rPr>
        <w:object w:dxaOrig="2140" w:dyaOrig="320">
          <v:shape id="_x0000_i1065" type="#_x0000_t75" style="width:106.8pt;height:16.2pt" o:ole="">
            <v:imagedata r:id="rId63" o:title=""/>
          </v:shape>
          <o:OLEObject Type="Embed" ProgID="Equation.3" ShapeID="_x0000_i1065" DrawAspect="Content" ObjectID="_1660303288" r:id="rId64"/>
        </w:object>
      </w:r>
      <w:r>
        <w:rPr>
          <w:b/>
        </w:rPr>
        <w:t>(</w:t>
      </w:r>
      <w:r>
        <w:t>дељење степена једнаких  основа)</w:t>
      </w:r>
    </w:p>
    <w:p w:rsidR="005653A1" w:rsidRDefault="005653A1" w:rsidP="005653A1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</w:rPr>
      </w:pPr>
      <w:r w:rsidRPr="007326BF">
        <w:rPr>
          <w:b/>
          <w:position w:val="-10"/>
          <w:lang w:val="sr-Cyrl-RS"/>
        </w:rPr>
        <w:object w:dxaOrig="1600" w:dyaOrig="380">
          <v:shape id="_x0000_i1066" type="#_x0000_t75" style="width:80.1pt;height:19.05pt" o:ole="">
            <v:imagedata r:id="rId65" o:title=""/>
          </v:shape>
          <o:OLEObject Type="Embed" ProgID="Equation.3" ShapeID="_x0000_i1066" DrawAspect="Content" ObjectID="_1660303289" r:id="rId66"/>
        </w:object>
      </w:r>
      <w:r w:rsidRPr="007326BF">
        <w:rPr>
          <w:b/>
          <w:position w:val="-10"/>
          <w:lang w:val="sr-Cyrl-RS"/>
        </w:rPr>
        <w:object w:dxaOrig="1219" w:dyaOrig="320">
          <v:shape id="_x0000_i1067" type="#_x0000_t75" style="width:61.05pt;height:16.2pt" o:ole="">
            <v:imagedata r:id="rId67" o:title=""/>
          </v:shape>
          <o:OLEObject Type="Embed" ProgID="Equation.3" ShapeID="_x0000_i1067" DrawAspect="Content" ObjectID="_1660303290" r:id="rId68"/>
        </w:object>
      </w:r>
      <w:r>
        <w:rPr>
          <w:b/>
        </w:rPr>
        <w:t>(</w:t>
      </w:r>
      <w:r>
        <w:t xml:space="preserve"> дељење степена једнаких изложолаца)</w:t>
      </w:r>
    </w:p>
    <w:p w:rsidR="005653A1" w:rsidRDefault="005653A1" w:rsidP="005653A1">
      <w:pPr>
        <w:rPr>
          <w:rFonts w:eastAsia="Calibri"/>
          <w:b/>
        </w:rPr>
      </w:pPr>
    </w:p>
    <w:p w:rsidR="005653A1" w:rsidRDefault="005653A1" w:rsidP="005653A1">
      <w:pPr>
        <w:rPr>
          <w:rFonts w:eastAsia="Calibri"/>
        </w:rPr>
      </w:pPr>
      <w:r w:rsidRPr="00590637">
        <w:rPr>
          <w:rFonts w:eastAsia="Calibri"/>
          <w:b/>
        </w:rPr>
        <w:t>Задатак2</w:t>
      </w:r>
      <w:r>
        <w:rPr>
          <w:rFonts w:eastAsia="Calibri"/>
        </w:rPr>
        <w:t>.</w:t>
      </w:r>
    </w:p>
    <w:p w:rsidR="005653A1" w:rsidRDefault="005653A1" w:rsidP="005653A1">
      <w:pPr>
        <w:rPr>
          <w:rFonts w:eastAsia="Calibri"/>
        </w:rPr>
      </w:pPr>
      <w:r>
        <w:rPr>
          <w:rFonts w:eastAsia="Calibri"/>
        </w:rPr>
        <w:t>Упрости изразе:</w:t>
      </w:r>
    </w:p>
    <w:p w:rsidR="005653A1" w:rsidRDefault="005653A1" w:rsidP="005653A1">
      <w:pPr>
        <w:numPr>
          <w:ilvl w:val="0"/>
          <w:numId w:val="4"/>
        </w:numPr>
        <w:rPr>
          <w:rFonts w:eastAsia="Calibri"/>
        </w:rPr>
      </w:pPr>
      <w:r w:rsidRPr="00590637">
        <w:rPr>
          <w:rFonts w:eastAsia="Calibri"/>
          <w:position w:val="-10"/>
        </w:rPr>
        <w:object w:dxaOrig="1180" w:dyaOrig="360">
          <v:shape id="_x0000_i1068" type="#_x0000_t75" style="width:59.15pt;height:18.1pt" o:ole="">
            <v:imagedata r:id="rId69" o:title=""/>
          </v:shape>
          <o:OLEObject Type="Embed" ProgID="Equation.3" ShapeID="_x0000_i1068" DrawAspect="Content" ObjectID="_1660303291" r:id="rId70"/>
        </w:object>
      </w:r>
      <w:r>
        <w:rPr>
          <w:rFonts w:eastAsia="Calibri"/>
        </w:rPr>
        <w:t>;</w:t>
      </w:r>
    </w:p>
    <w:p w:rsidR="005653A1" w:rsidRDefault="005653A1" w:rsidP="005653A1">
      <w:pPr>
        <w:numPr>
          <w:ilvl w:val="0"/>
          <w:numId w:val="4"/>
        </w:numPr>
        <w:rPr>
          <w:rFonts w:eastAsia="Calibri"/>
        </w:rPr>
      </w:pPr>
      <w:r w:rsidRPr="00590637">
        <w:rPr>
          <w:rFonts w:eastAsia="Calibri"/>
          <w:position w:val="-10"/>
        </w:rPr>
        <w:object w:dxaOrig="1579" w:dyaOrig="420">
          <v:shape id="_x0000_i1069" type="#_x0000_t75" style="width:79.15pt;height:21pt" o:ole="">
            <v:imagedata r:id="rId71" o:title=""/>
          </v:shape>
          <o:OLEObject Type="Embed" ProgID="Equation.3" ShapeID="_x0000_i1069" DrawAspect="Content" ObjectID="_1660303292" r:id="rId72"/>
        </w:object>
      </w:r>
      <w:r>
        <w:rPr>
          <w:rFonts w:eastAsia="Calibri"/>
        </w:rPr>
        <w:t>.</w:t>
      </w: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  <w:r w:rsidRPr="00A20903">
        <w:rPr>
          <w:rFonts w:eastAsia="Calibri"/>
          <w:i/>
        </w:rPr>
        <w:t>Решење</w:t>
      </w:r>
      <w:r>
        <w:rPr>
          <w:rFonts w:eastAsia="Calibri"/>
        </w:rPr>
        <w:t>:</w:t>
      </w:r>
    </w:p>
    <w:p w:rsidR="005653A1" w:rsidRDefault="005653A1" w:rsidP="005653A1">
      <w:pPr>
        <w:rPr>
          <w:rFonts w:eastAsia="Calibri"/>
        </w:rPr>
      </w:pPr>
      <w:r>
        <w:rPr>
          <w:rFonts w:eastAsia="Calibri"/>
        </w:rPr>
        <w:t xml:space="preserve">а) </w:t>
      </w:r>
      <w:r w:rsidRPr="00590637">
        <w:rPr>
          <w:rFonts w:eastAsia="Calibri"/>
          <w:position w:val="-10"/>
        </w:rPr>
        <w:object w:dxaOrig="2560" w:dyaOrig="360">
          <v:shape id="_x0000_i1070" type="#_x0000_t75" style="width:127.8pt;height:18.1pt" o:ole="">
            <v:imagedata r:id="rId73" o:title=""/>
          </v:shape>
          <o:OLEObject Type="Embed" ProgID="Equation.3" ShapeID="_x0000_i1070" DrawAspect="Content" ObjectID="_1660303293" r:id="rId74"/>
        </w:object>
      </w:r>
      <w:r>
        <w:rPr>
          <w:rFonts w:eastAsia="Calibri"/>
        </w:rPr>
        <w:t xml:space="preserve"> ;</w:t>
      </w:r>
    </w:p>
    <w:p w:rsidR="005653A1" w:rsidRDefault="005653A1" w:rsidP="005653A1">
      <w:pPr>
        <w:rPr>
          <w:rFonts w:eastAsia="Calibri"/>
        </w:rPr>
      </w:pPr>
      <w:r>
        <w:rPr>
          <w:rFonts w:eastAsia="Calibri"/>
        </w:rPr>
        <w:t xml:space="preserve">б) </w:t>
      </w:r>
      <w:r w:rsidRPr="00590637">
        <w:rPr>
          <w:rFonts w:eastAsia="Calibri"/>
          <w:position w:val="-10"/>
        </w:rPr>
        <w:object w:dxaOrig="3040" w:dyaOrig="420">
          <v:shape id="_x0000_i1071" type="#_x0000_t75" style="width:152.1pt;height:21pt" o:ole="">
            <v:imagedata r:id="rId75" o:title=""/>
          </v:shape>
          <o:OLEObject Type="Embed" ProgID="Equation.3" ShapeID="_x0000_i1071" DrawAspect="Content" ObjectID="_1660303294" r:id="rId76"/>
        </w:object>
      </w:r>
      <w:r>
        <w:rPr>
          <w:rFonts w:eastAsia="Calibri"/>
        </w:rPr>
        <w:t>.</w:t>
      </w:r>
    </w:p>
    <w:p w:rsidR="005653A1" w:rsidRDefault="005653A1" w:rsidP="005653A1">
      <w:pPr>
        <w:rPr>
          <w:rFonts w:eastAsia="Calibri"/>
        </w:rPr>
      </w:pPr>
    </w:p>
    <w:p w:rsidR="005653A1" w:rsidRPr="00590637" w:rsidRDefault="005653A1" w:rsidP="005653A1">
      <w:pPr>
        <w:rPr>
          <w:rFonts w:eastAsia="Calibri"/>
        </w:rPr>
      </w:pPr>
      <w:r w:rsidRPr="00590637">
        <w:rPr>
          <w:rFonts w:eastAsia="Calibri"/>
          <w:b/>
        </w:rPr>
        <w:t>Задатак3</w:t>
      </w:r>
      <w:r>
        <w:rPr>
          <w:rFonts w:eastAsia="Calibri"/>
        </w:rPr>
        <w:t>.</w:t>
      </w:r>
    </w:p>
    <w:p w:rsidR="005653A1" w:rsidRDefault="005653A1" w:rsidP="005653A1">
      <w:pPr>
        <w:rPr>
          <w:rFonts w:eastAsia="Calibri"/>
        </w:rPr>
      </w:pPr>
      <w:r>
        <w:rPr>
          <w:rFonts w:eastAsia="Calibri"/>
        </w:rPr>
        <w:t>Израчунај вредност израза:</w:t>
      </w:r>
    </w:p>
    <w:p w:rsidR="005653A1" w:rsidRDefault="005653A1" w:rsidP="005653A1">
      <w:pPr>
        <w:numPr>
          <w:ilvl w:val="0"/>
          <w:numId w:val="5"/>
        </w:numPr>
        <w:rPr>
          <w:rFonts w:eastAsia="Calibri"/>
        </w:rPr>
      </w:pPr>
      <w:r w:rsidRPr="00590637">
        <w:rPr>
          <w:rFonts w:eastAsia="Calibri"/>
          <w:position w:val="-24"/>
        </w:rPr>
        <w:object w:dxaOrig="1080" w:dyaOrig="660">
          <v:shape id="_x0000_i1072" type="#_x0000_t75" style="width:53.9pt;height:32.9pt" o:ole="">
            <v:imagedata r:id="rId77" o:title=""/>
          </v:shape>
          <o:OLEObject Type="Embed" ProgID="Equation.3" ShapeID="_x0000_i1072" DrawAspect="Content" ObjectID="_1660303295" r:id="rId78"/>
        </w:object>
      </w:r>
      <w:r>
        <w:rPr>
          <w:rFonts w:eastAsia="Calibri"/>
        </w:rPr>
        <w:t>;</w:t>
      </w:r>
    </w:p>
    <w:p w:rsidR="005653A1" w:rsidRDefault="005653A1" w:rsidP="005653A1">
      <w:pPr>
        <w:numPr>
          <w:ilvl w:val="0"/>
          <w:numId w:val="5"/>
        </w:numPr>
        <w:rPr>
          <w:rFonts w:eastAsia="Calibri"/>
        </w:rPr>
      </w:pPr>
      <w:r w:rsidRPr="00590637">
        <w:rPr>
          <w:rFonts w:eastAsia="Calibri"/>
          <w:position w:val="-56"/>
        </w:rPr>
        <w:object w:dxaOrig="1080" w:dyaOrig="1340">
          <v:shape id="_x0000_i1073" type="#_x0000_t75" style="width:53.9pt;height:67.25pt" o:ole="">
            <v:imagedata r:id="rId79" o:title=""/>
          </v:shape>
          <o:OLEObject Type="Embed" ProgID="Equation.3" ShapeID="_x0000_i1073" DrawAspect="Content" ObjectID="_1660303296" r:id="rId80"/>
        </w:object>
      </w:r>
      <w:r>
        <w:rPr>
          <w:rFonts w:eastAsia="Calibri"/>
        </w:rPr>
        <w:t>.</w:t>
      </w:r>
    </w:p>
    <w:p w:rsidR="005653A1" w:rsidRDefault="005653A1" w:rsidP="005653A1">
      <w:pPr>
        <w:ind w:left="720"/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  <w:r w:rsidRPr="00A20903">
        <w:rPr>
          <w:rFonts w:eastAsia="Calibri"/>
          <w:i/>
        </w:rPr>
        <w:t>Решење</w:t>
      </w:r>
      <w:r>
        <w:rPr>
          <w:rFonts w:eastAsia="Calibri"/>
        </w:rPr>
        <w:t>:</w:t>
      </w:r>
    </w:p>
    <w:p w:rsidR="005653A1" w:rsidRDefault="005653A1" w:rsidP="005653A1">
      <w:pPr>
        <w:rPr>
          <w:rFonts w:eastAsia="Calibri"/>
        </w:rPr>
      </w:pPr>
      <w:r>
        <w:rPr>
          <w:rFonts w:eastAsia="Calibri"/>
        </w:rPr>
        <w:t xml:space="preserve">а) </w:t>
      </w:r>
      <w:r w:rsidRPr="00590637">
        <w:rPr>
          <w:rFonts w:eastAsia="Calibri"/>
          <w:position w:val="-24"/>
        </w:rPr>
        <w:object w:dxaOrig="2060" w:dyaOrig="660">
          <v:shape id="_x0000_i1074" type="#_x0000_t75" style="width:103pt;height:32.9pt" o:ole="">
            <v:imagedata r:id="rId81" o:title=""/>
          </v:shape>
          <o:OLEObject Type="Embed" ProgID="Equation.3" ShapeID="_x0000_i1074" DrawAspect="Content" ObjectID="_1660303297" r:id="rId82"/>
        </w:object>
      </w:r>
      <w:r>
        <w:rPr>
          <w:rFonts w:eastAsia="Calibri"/>
        </w:rPr>
        <w:t>;</w:t>
      </w: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</w:rPr>
      </w:pPr>
      <w:r>
        <w:rPr>
          <w:rFonts w:eastAsia="Calibri"/>
        </w:rPr>
        <w:t xml:space="preserve">б) </w:t>
      </w:r>
      <w:r w:rsidRPr="00590637">
        <w:rPr>
          <w:rFonts w:eastAsia="Calibri"/>
          <w:position w:val="-56"/>
        </w:rPr>
        <w:object w:dxaOrig="2680" w:dyaOrig="1340">
          <v:shape id="_x0000_i1075" type="#_x0000_t75" style="width:134pt;height:67.25pt" o:ole="">
            <v:imagedata r:id="rId83" o:title=""/>
          </v:shape>
          <o:OLEObject Type="Embed" ProgID="Equation.3" ShapeID="_x0000_i1075" DrawAspect="Content" ObjectID="_1660303298" r:id="rId84"/>
        </w:object>
      </w:r>
      <w:r>
        <w:rPr>
          <w:rFonts w:eastAsia="Calibri"/>
        </w:rPr>
        <w:t>.</w:t>
      </w:r>
    </w:p>
    <w:p w:rsidR="005653A1" w:rsidRDefault="005653A1" w:rsidP="005653A1">
      <w:pPr>
        <w:rPr>
          <w:rFonts w:eastAsia="Calibri"/>
        </w:rPr>
      </w:pPr>
    </w:p>
    <w:p w:rsidR="005653A1" w:rsidRDefault="005653A1" w:rsidP="005653A1">
      <w:pPr>
        <w:rPr>
          <w:rFonts w:eastAsia="Calibri"/>
          <w:b/>
        </w:rPr>
      </w:pPr>
      <w:r>
        <w:rPr>
          <w:rFonts w:eastAsia="Calibri"/>
          <w:b/>
        </w:rPr>
        <w:t>Задатак4.</w:t>
      </w:r>
    </w:p>
    <w:p w:rsidR="005653A1" w:rsidRPr="00AE1AE0" w:rsidRDefault="005653A1" w:rsidP="005653A1">
      <w:pPr>
        <w:rPr>
          <w:rFonts w:eastAsia="Calibri"/>
        </w:rPr>
      </w:pPr>
      <w:r>
        <w:rPr>
          <w:rFonts w:eastAsia="Calibri"/>
        </w:rPr>
        <w:t xml:space="preserve">Израчунај </w:t>
      </w:r>
      <w:r w:rsidRPr="00AE1AE0">
        <w:rPr>
          <w:rFonts w:eastAsia="Calibri"/>
          <w:position w:val="-10"/>
        </w:rPr>
        <w:object w:dxaOrig="1680" w:dyaOrig="360">
          <v:shape id="_x0000_i1076" type="#_x0000_t75" style="width:83.9pt;height:18.1pt" o:ole="">
            <v:imagedata r:id="rId85" o:title=""/>
          </v:shape>
          <o:OLEObject Type="Embed" ProgID="Equation.3" ShapeID="_x0000_i1076" DrawAspect="Content" ObjectID="_1660303299" r:id="rId86"/>
        </w:object>
      </w:r>
      <w:r>
        <w:rPr>
          <w:rFonts w:eastAsia="Calibri"/>
        </w:rPr>
        <w:t>.</w:t>
      </w:r>
    </w:p>
    <w:p w:rsidR="005653A1" w:rsidRDefault="005653A1" w:rsidP="005653A1">
      <w:pPr>
        <w:rPr>
          <w:rFonts w:eastAsia="Calibri"/>
        </w:rPr>
      </w:pPr>
      <w:r>
        <w:rPr>
          <w:rFonts w:eastAsia="Calibri"/>
        </w:rPr>
        <w:t xml:space="preserve"> </w:t>
      </w:r>
      <w:r w:rsidRPr="00A20903">
        <w:rPr>
          <w:rFonts w:eastAsia="Calibri"/>
          <w:i/>
        </w:rPr>
        <w:t>Решење</w:t>
      </w:r>
      <w:r>
        <w:rPr>
          <w:rFonts w:eastAsia="Calibri"/>
        </w:rPr>
        <w:t>:</w:t>
      </w:r>
    </w:p>
    <w:p w:rsidR="005653A1" w:rsidRDefault="005653A1" w:rsidP="005653A1">
      <w:pPr>
        <w:rPr>
          <w:rFonts w:eastAsia="Calibri"/>
        </w:rPr>
      </w:pPr>
      <w:r w:rsidRPr="00AE1AE0">
        <w:rPr>
          <w:rFonts w:eastAsia="Calibri"/>
          <w:position w:val="-10"/>
        </w:rPr>
        <w:object w:dxaOrig="7800" w:dyaOrig="420">
          <v:shape id="_x0000_i1077" type="#_x0000_t75" style="width:390.05pt;height:21pt" o:ole="">
            <v:imagedata r:id="rId87" o:title=""/>
          </v:shape>
          <o:OLEObject Type="Embed" ProgID="Equation.3" ShapeID="_x0000_i1077" DrawAspect="Content" ObjectID="_1660303300" r:id="rId88"/>
        </w:object>
      </w:r>
    </w:p>
    <w:p w:rsidR="00A20903" w:rsidRPr="00A20903" w:rsidRDefault="00A20903" w:rsidP="005653A1">
      <w:r>
        <w:t>производу.</w:t>
      </w:r>
    </w:p>
    <w:p w:rsidR="005653A1" w:rsidRDefault="005653A1" w:rsidP="005653A1">
      <w:pPr>
        <w:rPr>
          <w:rFonts w:eastAsia="Calibri"/>
        </w:rPr>
      </w:pPr>
    </w:p>
    <w:p w:rsidR="005653A1" w:rsidRPr="00A20903" w:rsidRDefault="00A20903" w:rsidP="005653A1">
      <w:pPr>
        <w:rPr>
          <w:rFonts w:eastAsia="Calibri"/>
          <w:b/>
          <w:lang w:val="sr-Cyrl-RS"/>
        </w:rPr>
      </w:pPr>
      <w:r w:rsidRPr="00A20903">
        <w:rPr>
          <w:rFonts w:eastAsia="Calibri"/>
          <w:b/>
          <w:lang w:val="sr-Cyrl-RS"/>
        </w:rPr>
        <w:t>Занимљивост</w:t>
      </w:r>
    </w:p>
    <w:p w:rsidR="005653A1" w:rsidRPr="002B6477" w:rsidRDefault="005653A1" w:rsidP="005653A1">
      <w:pPr>
        <w:rPr>
          <w:rFonts w:eastAsia="Calibri"/>
        </w:rPr>
      </w:pPr>
      <w:r w:rsidRPr="002B6477">
        <w:rPr>
          <w:rFonts w:eastAsia="Calibri"/>
        </w:rPr>
        <w:t>Према легенди, индијском краљу се толико допала нова игра шах да је творцу ове</w:t>
      </w:r>
      <w:r>
        <w:rPr>
          <w:rFonts w:eastAsia="Calibri"/>
        </w:rPr>
        <w:t xml:space="preserve"> </w:t>
      </w:r>
      <w:r w:rsidRPr="002B6477">
        <w:rPr>
          <w:rFonts w:eastAsia="Calibri"/>
        </w:rPr>
        <w:t>игре као награду понудио шта год пожели. „Желео бих да ми на прво поље шаховске</w:t>
      </w:r>
      <w:r>
        <w:rPr>
          <w:rFonts w:eastAsia="Calibri"/>
        </w:rPr>
        <w:t xml:space="preserve"> </w:t>
      </w:r>
      <w:r w:rsidRPr="002B6477">
        <w:rPr>
          <w:rFonts w:eastAsia="Calibri"/>
        </w:rPr>
        <w:t>табле ставите једно зрно пшенице, на друго два, на треће четири, на четврто осам и на</w:t>
      </w:r>
      <w:r>
        <w:rPr>
          <w:rFonts w:eastAsia="Calibri"/>
        </w:rPr>
        <w:t xml:space="preserve"> </w:t>
      </w:r>
      <w:r w:rsidRPr="002B6477">
        <w:rPr>
          <w:rFonts w:eastAsia="Calibri"/>
        </w:rPr>
        <w:t>свако следеће поље двоструко више зрна пшенице него на претходном пољу“, рекао</w:t>
      </w:r>
    </w:p>
    <w:p w:rsidR="005653A1" w:rsidRPr="002B6477" w:rsidRDefault="005653A1" w:rsidP="005653A1">
      <w:pPr>
        <w:rPr>
          <w:rFonts w:eastAsia="Calibri"/>
        </w:rPr>
      </w:pPr>
      <w:r w:rsidRPr="002B6477">
        <w:rPr>
          <w:rFonts w:eastAsia="Calibri"/>
        </w:rPr>
        <w:t>је скромно изумитељ игре. Краља је зачудила његова „скромност“, али је наредио му</w:t>
      </w:r>
      <w:r>
        <w:rPr>
          <w:rFonts w:eastAsia="Calibri"/>
        </w:rPr>
        <w:t xml:space="preserve"> </w:t>
      </w:r>
      <w:r w:rsidRPr="002B6477">
        <w:rPr>
          <w:rFonts w:eastAsia="Calibri"/>
        </w:rPr>
        <w:t>се испуни жеља. Међутим, убрзо је схватио да у читавој Индији нема довољно пшенице</w:t>
      </w:r>
      <w:r>
        <w:rPr>
          <w:rFonts w:eastAsia="Calibri"/>
        </w:rPr>
        <w:t xml:space="preserve"> </w:t>
      </w:r>
      <w:r w:rsidRPr="002B6477">
        <w:rPr>
          <w:rFonts w:eastAsia="Calibri"/>
        </w:rPr>
        <w:t>да се на овај начин попуне сва поља шаховске табле. Број зрна пшенице који је тражио</w:t>
      </w:r>
    </w:p>
    <w:p w:rsidR="005653A1" w:rsidRPr="002B6477" w:rsidRDefault="005653A1" w:rsidP="005653A1">
      <w:pPr>
        <w:rPr>
          <w:rFonts w:eastAsia="Calibri"/>
        </w:rPr>
      </w:pPr>
      <w:r w:rsidRPr="002B6477">
        <w:rPr>
          <w:rFonts w:eastAsia="Calibri"/>
        </w:rPr>
        <w:t>творац шаха једнак је збиру</w:t>
      </w:r>
    </w:p>
    <w:p w:rsidR="005653A1" w:rsidRPr="002B6477" w:rsidRDefault="005653A1" w:rsidP="005653A1">
      <w:pPr>
        <w:rPr>
          <w:rFonts w:eastAsia="Calibri"/>
        </w:rPr>
      </w:pPr>
      <w:r w:rsidRPr="002B6477">
        <w:rPr>
          <w:rFonts w:eastAsia="Calibri"/>
        </w:rPr>
        <w:t>1 + 2 + 2</w:t>
      </w:r>
      <w:r w:rsidRPr="002B6477">
        <w:rPr>
          <w:rFonts w:eastAsia="Calibri"/>
          <w:vertAlign w:val="superscript"/>
        </w:rPr>
        <w:t>2</w:t>
      </w:r>
      <w:r w:rsidRPr="002B6477">
        <w:rPr>
          <w:rFonts w:eastAsia="Calibri"/>
        </w:rPr>
        <w:t xml:space="preserve"> + 2</w:t>
      </w:r>
      <w:r w:rsidRPr="002B6477">
        <w:rPr>
          <w:rFonts w:eastAsia="Calibri"/>
          <w:vertAlign w:val="superscript"/>
        </w:rPr>
        <w:t>3</w:t>
      </w:r>
      <w:r w:rsidRPr="002B6477">
        <w:rPr>
          <w:rFonts w:eastAsia="Calibri"/>
        </w:rPr>
        <w:t xml:space="preserve"> + 2</w:t>
      </w:r>
      <w:r w:rsidRPr="002B6477">
        <w:rPr>
          <w:rFonts w:eastAsia="Calibri"/>
          <w:vertAlign w:val="superscript"/>
        </w:rPr>
        <w:t>4</w:t>
      </w:r>
      <w:r w:rsidRPr="002B6477">
        <w:rPr>
          <w:rFonts w:eastAsia="Calibri"/>
        </w:rPr>
        <w:t xml:space="preserve"> + ... + 2</w:t>
      </w:r>
      <w:r w:rsidRPr="002B6477">
        <w:rPr>
          <w:rFonts w:eastAsia="Calibri"/>
          <w:vertAlign w:val="superscript"/>
        </w:rPr>
        <w:t>63</w:t>
      </w:r>
    </w:p>
    <w:p w:rsidR="00A20903" w:rsidRDefault="005653A1" w:rsidP="00A20903">
      <w:pPr>
        <w:rPr>
          <w:rFonts w:eastAsia="Calibri"/>
        </w:rPr>
      </w:pPr>
      <w:r w:rsidRPr="002B6477">
        <w:rPr>
          <w:rFonts w:eastAsia="Calibri"/>
        </w:rPr>
        <w:t>који износи 18 446 744 073 709 551 615 (18 квадрилиона 446 трилиона 744 билиона 73милијарде 709 милиона 551 хиљада 615), што је много више од пола трилиона тона</w:t>
      </w:r>
      <w:r>
        <w:rPr>
          <w:rFonts w:eastAsia="Calibri"/>
        </w:rPr>
        <w:t xml:space="preserve"> </w:t>
      </w:r>
      <w:r w:rsidRPr="002B6477">
        <w:rPr>
          <w:rFonts w:eastAsia="Calibri"/>
        </w:rPr>
        <w:t>жита.</w:t>
      </w:r>
    </w:p>
    <w:p w:rsidR="00A20903" w:rsidRDefault="00A20903" w:rsidP="00A20903">
      <w:pPr>
        <w:rPr>
          <w:rFonts w:eastAsia="Calibri"/>
        </w:rPr>
      </w:pPr>
    </w:p>
    <w:p w:rsidR="00A20903" w:rsidRDefault="00A20903" w:rsidP="00A20903">
      <w:pPr>
        <w:rPr>
          <w:rFonts w:eastAsia="Calibri"/>
        </w:rPr>
      </w:pPr>
      <w:bookmarkStart w:id="0" w:name="_GoBack"/>
      <w:bookmarkEnd w:id="0"/>
      <w:r w:rsidRPr="00A20903">
        <w:rPr>
          <w:rFonts w:eastAsia="Calibri"/>
          <w:b/>
        </w:rPr>
        <w:lastRenderedPageBreak/>
        <w:t>Домаћи задатак</w:t>
      </w:r>
      <w:r w:rsidRPr="0058100C">
        <w:rPr>
          <w:rFonts w:eastAsia="Calibri"/>
        </w:rPr>
        <w:t xml:space="preserve">: </w:t>
      </w:r>
    </w:p>
    <w:p w:rsidR="00A20903" w:rsidRDefault="00A20903" w:rsidP="00A20903">
      <w:pPr>
        <w:rPr>
          <w:rFonts w:eastAsia="Calibri"/>
        </w:rPr>
      </w:pPr>
      <w:r>
        <w:t>1.</w:t>
      </w:r>
      <w:r>
        <w:rPr>
          <w:rFonts w:eastAsia="Calibri"/>
        </w:rPr>
        <w:t xml:space="preserve"> Упрости изразе:</w:t>
      </w:r>
    </w:p>
    <w:p w:rsidR="00A20903" w:rsidRDefault="00A20903" w:rsidP="00A20903">
      <w:pPr>
        <w:numPr>
          <w:ilvl w:val="0"/>
          <w:numId w:val="6"/>
        </w:numPr>
        <w:rPr>
          <w:rFonts w:eastAsia="Calibri"/>
        </w:rPr>
      </w:pPr>
      <w:r w:rsidRPr="00590637">
        <w:rPr>
          <w:rFonts w:eastAsia="Calibri"/>
          <w:position w:val="-10"/>
        </w:rPr>
        <w:object w:dxaOrig="1200" w:dyaOrig="360">
          <v:shape id="_x0000_i1078" type="#_x0000_t75" style="width:60.1pt;height:18.1pt" o:ole="">
            <v:imagedata r:id="rId89" o:title=""/>
          </v:shape>
          <o:OLEObject Type="Embed" ProgID="Equation.3" ShapeID="_x0000_i1078" DrawAspect="Content" ObjectID="_1660303301" r:id="rId90"/>
        </w:object>
      </w:r>
      <w:r>
        <w:rPr>
          <w:rFonts w:eastAsia="Calibri"/>
        </w:rPr>
        <w:t>;</w:t>
      </w:r>
    </w:p>
    <w:p w:rsidR="00A20903" w:rsidRPr="00AE1AE0" w:rsidRDefault="00A20903" w:rsidP="00A20903">
      <w:pPr>
        <w:numPr>
          <w:ilvl w:val="0"/>
          <w:numId w:val="6"/>
        </w:numPr>
        <w:rPr>
          <w:rFonts w:eastAsia="Calibri"/>
        </w:rPr>
      </w:pPr>
      <w:r w:rsidRPr="00590637">
        <w:rPr>
          <w:rFonts w:eastAsia="Calibri"/>
          <w:position w:val="-10"/>
        </w:rPr>
        <w:object w:dxaOrig="1420" w:dyaOrig="420">
          <v:shape id="_x0000_i1079" type="#_x0000_t75" style="width:71.05pt;height:21pt" o:ole="">
            <v:imagedata r:id="rId91" o:title=""/>
          </v:shape>
          <o:OLEObject Type="Embed" ProgID="Equation.3" ShapeID="_x0000_i1079" DrawAspect="Content" ObjectID="_1660303302" r:id="rId92"/>
        </w:object>
      </w:r>
      <w:r>
        <w:rPr>
          <w:rFonts w:eastAsia="Calibri"/>
        </w:rPr>
        <w:t>.</w:t>
      </w:r>
    </w:p>
    <w:p w:rsidR="00A20903" w:rsidRDefault="00A20903" w:rsidP="00A20903">
      <w:r>
        <w:t>2. Израчунај вредност израза:</w:t>
      </w:r>
    </w:p>
    <w:p w:rsidR="00A20903" w:rsidRDefault="00A20903" w:rsidP="00A20903">
      <w:pPr>
        <w:numPr>
          <w:ilvl w:val="0"/>
          <w:numId w:val="7"/>
        </w:numPr>
        <w:spacing w:line="276" w:lineRule="auto"/>
      </w:pPr>
      <w:r w:rsidRPr="009921A6">
        <w:rPr>
          <w:position w:val="-24"/>
        </w:rPr>
        <w:object w:dxaOrig="920" w:dyaOrig="660">
          <v:shape id="_x0000_i1080" type="#_x0000_t75" style="width:45.75pt;height:32.9pt" o:ole="">
            <v:imagedata r:id="rId93" o:title=""/>
          </v:shape>
          <o:OLEObject Type="Embed" ProgID="Equation.3" ShapeID="_x0000_i1080" DrawAspect="Content" ObjectID="_1660303303" r:id="rId94"/>
        </w:object>
      </w:r>
      <w:r>
        <w:t>;</w:t>
      </w:r>
    </w:p>
    <w:p w:rsidR="00A20903" w:rsidRPr="005653A1" w:rsidRDefault="00A20903" w:rsidP="00A20903">
      <w:pPr>
        <w:numPr>
          <w:ilvl w:val="0"/>
          <w:numId w:val="7"/>
        </w:numPr>
        <w:spacing w:line="276" w:lineRule="auto"/>
      </w:pPr>
      <w:r w:rsidRPr="009921A6">
        <w:rPr>
          <w:position w:val="-30"/>
        </w:rPr>
        <w:object w:dxaOrig="1939" w:dyaOrig="740">
          <v:shape id="_x0000_i1081" type="#_x0000_t75" style="width:96.8pt;height:37.2pt" o:ole="">
            <v:imagedata r:id="rId95" o:title=""/>
          </v:shape>
          <o:OLEObject Type="Embed" ProgID="Equation.3" ShapeID="_x0000_i1081" DrawAspect="Content" ObjectID="_1660303304" r:id="rId96"/>
        </w:object>
      </w:r>
    </w:p>
    <w:sectPr w:rsidR="00A20903" w:rsidRPr="005653A1">
      <w:pgSz w:w="12240" w:h="15840"/>
      <w:pgMar w:top="1276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E2D" w:rsidRDefault="00625E2D" w:rsidP="005653A1">
      <w:r>
        <w:separator/>
      </w:r>
    </w:p>
  </w:endnote>
  <w:endnote w:type="continuationSeparator" w:id="0">
    <w:p w:rsidR="00625E2D" w:rsidRDefault="00625E2D" w:rsidP="00565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E2D" w:rsidRDefault="00625E2D" w:rsidP="005653A1">
      <w:r>
        <w:separator/>
      </w:r>
    </w:p>
  </w:footnote>
  <w:footnote w:type="continuationSeparator" w:id="0">
    <w:p w:rsidR="00625E2D" w:rsidRDefault="00625E2D" w:rsidP="00565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293BCD"/>
    <w:multiLevelType w:val="hybridMultilevel"/>
    <w:tmpl w:val="DEB68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3352E"/>
    <w:multiLevelType w:val="hybridMultilevel"/>
    <w:tmpl w:val="E64692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550A4"/>
    <w:multiLevelType w:val="hybridMultilevel"/>
    <w:tmpl w:val="3D343E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66771"/>
    <w:multiLevelType w:val="hybridMultilevel"/>
    <w:tmpl w:val="5D0E3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6C27F6"/>
    <w:multiLevelType w:val="hybridMultilevel"/>
    <w:tmpl w:val="7C1253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6418D"/>
    <w:multiLevelType w:val="hybridMultilevel"/>
    <w:tmpl w:val="6144E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E479C0"/>
    <w:multiLevelType w:val="hybridMultilevel"/>
    <w:tmpl w:val="3D343E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182"/>
    <w:rsid w:val="000A3EE3"/>
    <w:rsid w:val="000F6FAD"/>
    <w:rsid w:val="00224D41"/>
    <w:rsid w:val="003C6503"/>
    <w:rsid w:val="005653A1"/>
    <w:rsid w:val="00625E2D"/>
    <w:rsid w:val="006D045D"/>
    <w:rsid w:val="008215A5"/>
    <w:rsid w:val="00853D63"/>
    <w:rsid w:val="009734C1"/>
    <w:rsid w:val="00A20903"/>
    <w:rsid w:val="00BB6182"/>
    <w:rsid w:val="00C16A11"/>
    <w:rsid w:val="00C829B8"/>
    <w:rsid w:val="00F3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1A771-6FD9-4B05-92AA-A56C6B6D9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sr-Cyrl-C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24D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53A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53A1"/>
  </w:style>
  <w:style w:type="paragraph" w:styleId="Footer">
    <w:name w:val="footer"/>
    <w:basedOn w:val="Normal"/>
    <w:link w:val="FooterChar"/>
    <w:uiPriority w:val="99"/>
    <w:unhideWhenUsed/>
    <w:rsid w:val="005653A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5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3.bin"/><Relationship Id="rId47" Type="http://schemas.openxmlformats.org/officeDocument/2006/relationships/image" Target="media/image26.wmf"/><Relationship Id="rId63" Type="http://schemas.openxmlformats.org/officeDocument/2006/relationships/image" Target="media/image35.wmf"/><Relationship Id="rId68" Type="http://schemas.openxmlformats.org/officeDocument/2006/relationships/oleObject" Target="embeddings/oleObject25.bin"/><Relationship Id="rId84" Type="http://schemas.openxmlformats.org/officeDocument/2006/relationships/oleObject" Target="embeddings/oleObject33.bin"/><Relationship Id="rId89" Type="http://schemas.openxmlformats.org/officeDocument/2006/relationships/image" Target="media/image48.wmf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image" Target="media/image19.wmf"/><Relationship Id="rId53" Type="http://schemas.openxmlformats.org/officeDocument/2006/relationships/oleObject" Target="embeddings/oleObject17.bin"/><Relationship Id="rId58" Type="http://schemas.openxmlformats.org/officeDocument/2006/relationships/oleObject" Target="embeddings/oleObject20.bin"/><Relationship Id="rId74" Type="http://schemas.openxmlformats.org/officeDocument/2006/relationships/oleObject" Target="embeddings/oleObject28.bin"/><Relationship Id="rId79" Type="http://schemas.openxmlformats.org/officeDocument/2006/relationships/image" Target="media/image43.wmf"/><Relationship Id="rId5" Type="http://schemas.openxmlformats.org/officeDocument/2006/relationships/footnotes" Target="footnotes.xml"/><Relationship Id="rId90" Type="http://schemas.openxmlformats.org/officeDocument/2006/relationships/oleObject" Target="embeddings/oleObject36.bin"/><Relationship Id="rId95" Type="http://schemas.openxmlformats.org/officeDocument/2006/relationships/image" Target="media/image51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24.wmf"/><Relationship Id="rId48" Type="http://schemas.openxmlformats.org/officeDocument/2006/relationships/image" Target="media/image27.wmf"/><Relationship Id="rId64" Type="http://schemas.openxmlformats.org/officeDocument/2006/relationships/oleObject" Target="embeddings/oleObject23.bin"/><Relationship Id="rId69" Type="http://schemas.openxmlformats.org/officeDocument/2006/relationships/image" Target="media/image38.wmf"/><Relationship Id="rId80" Type="http://schemas.openxmlformats.org/officeDocument/2006/relationships/oleObject" Target="embeddings/oleObject31.bin"/><Relationship Id="rId85" Type="http://schemas.openxmlformats.org/officeDocument/2006/relationships/image" Target="media/image46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5.wmf"/><Relationship Id="rId38" Type="http://schemas.openxmlformats.org/officeDocument/2006/relationships/image" Target="media/image20.wmf"/><Relationship Id="rId46" Type="http://schemas.openxmlformats.org/officeDocument/2006/relationships/oleObject" Target="embeddings/oleObject15.bin"/><Relationship Id="rId59" Type="http://schemas.openxmlformats.org/officeDocument/2006/relationships/image" Target="media/image33.wmf"/><Relationship Id="rId67" Type="http://schemas.openxmlformats.org/officeDocument/2006/relationships/image" Target="media/image37.wmf"/><Relationship Id="rId20" Type="http://schemas.openxmlformats.org/officeDocument/2006/relationships/oleObject" Target="embeddings/oleObject7.bin"/><Relationship Id="rId41" Type="http://schemas.openxmlformats.org/officeDocument/2006/relationships/image" Target="media/image23.wmf"/><Relationship Id="rId54" Type="http://schemas.openxmlformats.org/officeDocument/2006/relationships/image" Target="media/image31.wmf"/><Relationship Id="rId62" Type="http://schemas.openxmlformats.org/officeDocument/2006/relationships/oleObject" Target="embeddings/oleObject22.bin"/><Relationship Id="rId70" Type="http://schemas.openxmlformats.org/officeDocument/2006/relationships/oleObject" Target="embeddings/oleObject26.bin"/><Relationship Id="rId75" Type="http://schemas.openxmlformats.org/officeDocument/2006/relationships/image" Target="media/image41.wmf"/><Relationship Id="rId83" Type="http://schemas.openxmlformats.org/officeDocument/2006/relationships/image" Target="media/image45.wmf"/><Relationship Id="rId88" Type="http://schemas.openxmlformats.org/officeDocument/2006/relationships/oleObject" Target="embeddings/oleObject35.bin"/><Relationship Id="rId91" Type="http://schemas.openxmlformats.org/officeDocument/2006/relationships/image" Target="media/image49.wmf"/><Relationship Id="rId96" Type="http://schemas.openxmlformats.org/officeDocument/2006/relationships/oleObject" Target="embeddings/oleObject39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8.wmf"/><Relationship Id="rId49" Type="http://schemas.openxmlformats.org/officeDocument/2006/relationships/image" Target="media/image28.wmf"/><Relationship Id="rId57" Type="http://schemas.openxmlformats.org/officeDocument/2006/relationships/image" Target="media/image32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4.bin"/><Relationship Id="rId52" Type="http://schemas.openxmlformats.org/officeDocument/2006/relationships/image" Target="media/image30.wmf"/><Relationship Id="rId60" Type="http://schemas.openxmlformats.org/officeDocument/2006/relationships/oleObject" Target="embeddings/oleObject21.bin"/><Relationship Id="rId65" Type="http://schemas.openxmlformats.org/officeDocument/2006/relationships/image" Target="media/image36.wmf"/><Relationship Id="rId73" Type="http://schemas.openxmlformats.org/officeDocument/2006/relationships/image" Target="media/image40.wmf"/><Relationship Id="rId78" Type="http://schemas.openxmlformats.org/officeDocument/2006/relationships/oleObject" Target="embeddings/oleObject30.bin"/><Relationship Id="rId81" Type="http://schemas.openxmlformats.org/officeDocument/2006/relationships/image" Target="media/image44.wmf"/><Relationship Id="rId86" Type="http://schemas.openxmlformats.org/officeDocument/2006/relationships/oleObject" Target="embeddings/oleObject34.bin"/><Relationship Id="rId94" Type="http://schemas.openxmlformats.org/officeDocument/2006/relationships/oleObject" Target="embeddings/oleObject38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21.emf"/><Relationship Id="rId34" Type="http://schemas.openxmlformats.org/officeDocument/2006/relationships/image" Target="media/image16.wmf"/><Relationship Id="rId50" Type="http://schemas.openxmlformats.org/officeDocument/2006/relationships/image" Target="media/image29.wmf"/><Relationship Id="rId55" Type="http://schemas.openxmlformats.org/officeDocument/2006/relationships/oleObject" Target="embeddings/oleObject18.bin"/><Relationship Id="rId76" Type="http://schemas.openxmlformats.org/officeDocument/2006/relationships/oleObject" Target="embeddings/oleObject29.bin"/><Relationship Id="rId97" Type="http://schemas.openxmlformats.org/officeDocument/2006/relationships/fontTable" Target="fontTable.xml"/><Relationship Id="rId7" Type="http://schemas.openxmlformats.org/officeDocument/2006/relationships/image" Target="media/image1.wmf"/><Relationship Id="rId71" Type="http://schemas.openxmlformats.org/officeDocument/2006/relationships/image" Target="media/image39.wmf"/><Relationship Id="rId92" Type="http://schemas.openxmlformats.org/officeDocument/2006/relationships/oleObject" Target="embeddings/oleObject37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image" Target="media/image22.wmf"/><Relationship Id="rId45" Type="http://schemas.openxmlformats.org/officeDocument/2006/relationships/image" Target="media/image25.wmf"/><Relationship Id="rId66" Type="http://schemas.openxmlformats.org/officeDocument/2006/relationships/oleObject" Target="embeddings/oleObject24.bin"/><Relationship Id="rId87" Type="http://schemas.openxmlformats.org/officeDocument/2006/relationships/image" Target="media/image47.wmf"/><Relationship Id="rId61" Type="http://schemas.openxmlformats.org/officeDocument/2006/relationships/image" Target="media/image34.wmf"/><Relationship Id="rId82" Type="http://schemas.openxmlformats.org/officeDocument/2006/relationships/oleObject" Target="embeddings/oleObject32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7.wmf"/><Relationship Id="rId56" Type="http://schemas.openxmlformats.org/officeDocument/2006/relationships/oleObject" Target="embeddings/oleObject19.bin"/><Relationship Id="rId77" Type="http://schemas.openxmlformats.org/officeDocument/2006/relationships/image" Target="media/image42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6.bin"/><Relationship Id="rId72" Type="http://schemas.openxmlformats.org/officeDocument/2006/relationships/oleObject" Target="embeddings/oleObject27.bin"/><Relationship Id="rId93" Type="http://schemas.openxmlformats.org/officeDocument/2006/relationships/image" Target="media/image50.wmf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K43</dc:creator>
  <cp:lastModifiedBy>K43</cp:lastModifiedBy>
  <cp:revision>2</cp:revision>
  <dcterms:created xsi:type="dcterms:W3CDTF">2020-08-30T12:35:00Z</dcterms:created>
  <dcterms:modified xsi:type="dcterms:W3CDTF">2020-08-30T12:35:00Z</dcterms:modified>
</cp:coreProperties>
</file>